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30081" w14:textId="77777777" w:rsidR="00D53DB2" w:rsidRPr="007A2BE3" w:rsidRDefault="00820E6B" w:rsidP="00410B79">
      <w:pPr>
        <w:pStyle w:val="a3"/>
        <w:tabs>
          <w:tab w:val="left" w:pos="709"/>
        </w:tabs>
        <w:kinsoku w:val="0"/>
        <w:overflowPunct w:val="0"/>
        <w:spacing w:before="0" w:line="200" w:lineRule="atLeast"/>
        <w:ind w:left="4"/>
        <w:rPr>
          <w:rFonts w:hAnsi="標楷體" w:cs="Times New Roman"/>
          <w:color w:val="000000" w:themeColor="text1"/>
          <w:sz w:val="20"/>
          <w:szCs w:val="20"/>
        </w:rPr>
      </w:pPr>
      <w:r w:rsidRPr="007A2BE3">
        <w:rPr>
          <w:rFonts w:hAnsi="標楷體" w:cs="Times New Roman"/>
          <w:noProof/>
          <w:color w:val="000000" w:themeColor="text1"/>
          <w:sz w:val="20"/>
          <w:szCs w:val="20"/>
        </w:rPr>
        <w:drawing>
          <wp:inline distT="0" distB="0" distL="0" distR="0" wp14:anchorId="792E9D45" wp14:editId="0C544812">
            <wp:extent cx="2120900" cy="64770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647700"/>
                    </a:xfrm>
                    <a:prstGeom prst="rect">
                      <a:avLst/>
                    </a:prstGeom>
                    <a:noFill/>
                    <a:ln>
                      <a:noFill/>
                    </a:ln>
                  </pic:spPr>
                </pic:pic>
              </a:graphicData>
            </a:graphic>
          </wp:inline>
        </w:drawing>
      </w:r>
    </w:p>
    <w:p w14:paraId="68C74AE0" w14:textId="77777777" w:rsidR="00D53DB2" w:rsidRPr="007A2BE3" w:rsidRDefault="00D53DB2" w:rsidP="00FD731A">
      <w:pPr>
        <w:pStyle w:val="a3"/>
        <w:kinsoku w:val="0"/>
        <w:overflowPunct w:val="0"/>
        <w:spacing w:before="0"/>
        <w:ind w:left="0"/>
        <w:jc w:val="center"/>
        <w:rPr>
          <w:rFonts w:hAnsi="標楷體" w:cs="Times New Roman"/>
          <w:color w:val="000000" w:themeColor="text1"/>
          <w:sz w:val="20"/>
          <w:szCs w:val="20"/>
        </w:rPr>
      </w:pPr>
    </w:p>
    <w:p w14:paraId="40905083" w14:textId="77777777" w:rsidR="00D53DB2" w:rsidRPr="007A2BE3" w:rsidRDefault="00D53DB2" w:rsidP="00FD731A">
      <w:pPr>
        <w:pStyle w:val="a3"/>
        <w:kinsoku w:val="0"/>
        <w:overflowPunct w:val="0"/>
        <w:spacing w:before="0"/>
        <w:ind w:left="0"/>
        <w:jc w:val="center"/>
        <w:rPr>
          <w:rFonts w:hAnsi="標楷體" w:cs="Times New Roman"/>
          <w:color w:val="000000" w:themeColor="text1"/>
          <w:sz w:val="20"/>
          <w:szCs w:val="20"/>
        </w:rPr>
      </w:pPr>
    </w:p>
    <w:p w14:paraId="7B6D82F5" w14:textId="77777777" w:rsidR="00D53DB2" w:rsidRPr="007A2BE3" w:rsidRDefault="00D53DB2" w:rsidP="00FD731A">
      <w:pPr>
        <w:pStyle w:val="a3"/>
        <w:kinsoku w:val="0"/>
        <w:overflowPunct w:val="0"/>
        <w:spacing w:before="0"/>
        <w:ind w:left="0"/>
        <w:jc w:val="center"/>
        <w:rPr>
          <w:rFonts w:hAnsi="標楷體" w:cs="Times New Roman"/>
          <w:color w:val="000000" w:themeColor="text1"/>
          <w:sz w:val="20"/>
          <w:szCs w:val="20"/>
        </w:rPr>
      </w:pPr>
    </w:p>
    <w:p w14:paraId="3345FB3F" w14:textId="77777777" w:rsidR="00D53DB2" w:rsidRPr="007A2BE3" w:rsidRDefault="00D53DB2" w:rsidP="00FD731A">
      <w:pPr>
        <w:pStyle w:val="a3"/>
        <w:kinsoku w:val="0"/>
        <w:overflowPunct w:val="0"/>
        <w:spacing w:before="0"/>
        <w:ind w:left="0"/>
        <w:jc w:val="center"/>
        <w:rPr>
          <w:rFonts w:hAnsi="標楷體" w:cs="Times New Roman"/>
          <w:color w:val="000000" w:themeColor="text1"/>
          <w:sz w:val="20"/>
          <w:szCs w:val="20"/>
        </w:rPr>
      </w:pPr>
    </w:p>
    <w:p w14:paraId="1EC47EAC" w14:textId="77777777" w:rsidR="00D53DB2" w:rsidRPr="007A2BE3" w:rsidRDefault="00D53DB2" w:rsidP="00FD731A">
      <w:pPr>
        <w:pStyle w:val="a3"/>
        <w:kinsoku w:val="0"/>
        <w:overflowPunct w:val="0"/>
        <w:spacing w:before="0"/>
        <w:ind w:left="0"/>
        <w:jc w:val="center"/>
        <w:rPr>
          <w:rFonts w:hAnsi="標楷體" w:cs="Times New Roman"/>
          <w:color w:val="000000" w:themeColor="text1"/>
          <w:sz w:val="20"/>
          <w:szCs w:val="20"/>
        </w:rPr>
      </w:pPr>
    </w:p>
    <w:p w14:paraId="733C5DB4" w14:textId="77777777" w:rsidR="00D53DB2" w:rsidRPr="007A2BE3" w:rsidRDefault="00D53DB2" w:rsidP="00FD731A">
      <w:pPr>
        <w:pStyle w:val="a3"/>
        <w:kinsoku w:val="0"/>
        <w:overflowPunct w:val="0"/>
        <w:spacing w:before="0"/>
        <w:ind w:left="0"/>
        <w:jc w:val="center"/>
        <w:rPr>
          <w:rFonts w:hAnsi="標楷體" w:cs="Times New Roman"/>
          <w:color w:val="000000" w:themeColor="text1"/>
          <w:sz w:val="20"/>
          <w:szCs w:val="20"/>
        </w:rPr>
      </w:pPr>
    </w:p>
    <w:p w14:paraId="6DE3BEB2" w14:textId="1083B6B7" w:rsidR="00FD731A" w:rsidRPr="007A2BE3" w:rsidRDefault="00D53DB2">
      <w:pPr>
        <w:pStyle w:val="a3"/>
        <w:kinsoku w:val="0"/>
        <w:overflowPunct w:val="0"/>
        <w:spacing w:before="71" w:line="275" w:lineRule="auto"/>
        <w:ind w:left="2589" w:right="907"/>
        <w:jc w:val="center"/>
        <w:rPr>
          <w:rFonts w:hAnsi="標楷體" w:cs="Times New Roman"/>
          <w:b/>
          <w:bCs/>
          <w:color w:val="000000" w:themeColor="text1"/>
          <w:sz w:val="48"/>
          <w:szCs w:val="48"/>
        </w:rPr>
      </w:pPr>
      <w:r w:rsidRPr="007A2BE3">
        <w:rPr>
          <w:rFonts w:hAnsi="標楷體" w:cs="Times New Roman"/>
          <w:b/>
          <w:bCs/>
          <w:color w:val="000000" w:themeColor="text1"/>
          <w:sz w:val="48"/>
          <w:szCs w:val="48"/>
        </w:rPr>
        <w:t>經濟部工業局</w:t>
      </w:r>
    </w:p>
    <w:p w14:paraId="1129988B" w14:textId="77777777" w:rsidR="008B08A6" w:rsidRPr="007A2BE3" w:rsidRDefault="008B08A6">
      <w:pPr>
        <w:pStyle w:val="a3"/>
        <w:kinsoku w:val="0"/>
        <w:overflowPunct w:val="0"/>
        <w:spacing w:before="71" w:line="275" w:lineRule="auto"/>
        <w:ind w:left="2589" w:right="907"/>
        <w:jc w:val="center"/>
        <w:rPr>
          <w:rFonts w:hAnsi="標楷體" w:cs="Times New Roman"/>
          <w:b/>
          <w:bCs/>
          <w:color w:val="000000" w:themeColor="text1"/>
          <w:sz w:val="48"/>
          <w:szCs w:val="48"/>
        </w:rPr>
      </w:pPr>
      <w:proofErr w:type="gramStart"/>
      <w:r w:rsidRPr="007A2BE3">
        <w:rPr>
          <w:rFonts w:hAnsi="標楷體" w:cs="Times New Roman" w:hint="eastAsia"/>
          <w:b/>
          <w:bCs/>
          <w:color w:val="000000" w:themeColor="text1"/>
          <w:sz w:val="48"/>
          <w:szCs w:val="48"/>
        </w:rPr>
        <w:t>智機產業</w:t>
      </w:r>
      <w:proofErr w:type="gramEnd"/>
      <w:r w:rsidRPr="007A2BE3">
        <w:rPr>
          <w:rFonts w:hAnsi="標楷體" w:cs="Times New Roman" w:hint="eastAsia"/>
          <w:b/>
          <w:bCs/>
          <w:color w:val="000000" w:themeColor="text1"/>
          <w:sz w:val="48"/>
          <w:szCs w:val="48"/>
        </w:rPr>
        <w:t>化推動計畫－</w:t>
      </w:r>
    </w:p>
    <w:p w14:paraId="30BAC5A8" w14:textId="6FA3B885" w:rsidR="00CA633B" w:rsidRPr="007A2BE3" w:rsidRDefault="008B08A6" w:rsidP="008B08A6">
      <w:pPr>
        <w:pStyle w:val="a3"/>
        <w:kinsoku w:val="0"/>
        <w:overflowPunct w:val="0"/>
        <w:spacing w:before="71" w:line="275" w:lineRule="auto"/>
        <w:ind w:left="2589" w:right="907"/>
        <w:jc w:val="center"/>
        <w:rPr>
          <w:rFonts w:hAnsi="標楷體" w:cs="Times New Roman"/>
          <w:b/>
          <w:bCs/>
          <w:color w:val="000000" w:themeColor="text1"/>
          <w:sz w:val="48"/>
          <w:szCs w:val="48"/>
        </w:rPr>
      </w:pPr>
      <w:proofErr w:type="gramStart"/>
      <w:r w:rsidRPr="007A2BE3">
        <w:rPr>
          <w:rFonts w:hAnsi="標楷體" w:cs="Times New Roman" w:hint="eastAsia"/>
          <w:b/>
          <w:bCs/>
          <w:color w:val="000000" w:themeColor="text1"/>
          <w:sz w:val="48"/>
          <w:szCs w:val="48"/>
        </w:rPr>
        <w:t>疫</w:t>
      </w:r>
      <w:proofErr w:type="gramEnd"/>
      <w:r w:rsidRPr="007A2BE3">
        <w:rPr>
          <w:rFonts w:hAnsi="標楷體" w:cs="Times New Roman" w:hint="eastAsia"/>
          <w:b/>
          <w:bCs/>
          <w:color w:val="000000" w:themeColor="text1"/>
          <w:sz w:val="48"/>
          <w:szCs w:val="48"/>
        </w:rPr>
        <w:t>後特別預算升級轉型診斷輔導計畫</w:t>
      </w:r>
    </w:p>
    <w:p w14:paraId="3A5D6133" w14:textId="77777777" w:rsidR="00CA633B" w:rsidRPr="007A2BE3" w:rsidRDefault="00CA633B">
      <w:pPr>
        <w:pStyle w:val="a3"/>
        <w:kinsoku w:val="0"/>
        <w:overflowPunct w:val="0"/>
        <w:spacing w:before="71" w:line="275" w:lineRule="auto"/>
        <w:ind w:left="2589" w:right="907"/>
        <w:jc w:val="center"/>
        <w:rPr>
          <w:rFonts w:hAnsi="標楷體" w:cs="Times New Roman"/>
          <w:b/>
          <w:bCs/>
          <w:color w:val="000000" w:themeColor="text1"/>
          <w:sz w:val="48"/>
          <w:szCs w:val="48"/>
        </w:rPr>
      </w:pPr>
    </w:p>
    <w:p w14:paraId="551799B1" w14:textId="083D7FD2" w:rsidR="00D53DB2" w:rsidRPr="007A2BE3" w:rsidRDefault="00D53DB2">
      <w:pPr>
        <w:pStyle w:val="a3"/>
        <w:kinsoku w:val="0"/>
        <w:overflowPunct w:val="0"/>
        <w:spacing w:before="71" w:line="275" w:lineRule="auto"/>
        <w:ind w:left="2589" w:right="907"/>
        <w:jc w:val="center"/>
        <w:rPr>
          <w:rFonts w:hAnsi="標楷體" w:cs="Times New Roman"/>
          <w:color w:val="000000" w:themeColor="text1"/>
          <w:sz w:val="48"/>
          <w:szCs w:val="48"/>
        </w:rPr>
      </w:pPr>
      <w:r w:rsidRPr="007A2BE3">
        <w:rPr>
          <w:rFonts w:hAnsi="標楷體" w:cs="Times New Roman"/>
          <w:b/>
          <w:bCs/>
          <w:color w:val="000000" w:themeColor="text1"/>
          <w:w w:val="95"/>
          <w:sz w:val="48"/>
          <w:szCs w:val="48"/>
        </w:rPr>
        <w:t>申請須知</w:t>
      </w:r>
    </w:p>
    <w:p w14:paraId="72784FB2"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0C964C2A"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7CF49B54"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4EF7EEEF"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189625C3"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533362A2"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755BD4EA"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5F03FCB5"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37029494" w14:textId="77777777" w:rsidR="00D53DB2" w:rsidRPr="007A2BE3" w:rsidRDefault="00D53DB2" w:rsidP="00FD731A">
      <w:pPr>
        <w:pStyle w:val="a3"/>
        <w:kinsoku w:val="0"/>
        <w:overflowPunct w:val="0"/>
        <w:spacing w:before="0"/>
        <w:ind w:left="0"/>
        <w:jc w:val="center"/>
        <w:rPr>
          <w:rFonts w:hAnsi="標楷體" w:cs="Times New Roman"/>
          <w:b/>
          <w:bCs/>
          <w:color w:val="000000" w:themeColor="text1"/>
          <w:sz w:val="48"/>
          <w:szCs w:val="48"/>
        </w:rPr>
      </w:pPr>
    </w:p>
    <w:p w14:paraId="790AD006" w14:textId="77777777" w:rsidR="00D53DB2" w:rsidRPr="007A2BE3" w:rsidRDefault="00D53DB2" w:rsidP="00FD731A">
      <w:pPr>
        <w:pStyle w:val="a3"/>
        <w:kinsoku w:val="0"/>
        <w:overflowPunct w:val="0"/>
        <w:spacing w:before="11"/>
        <w:ind w:left="0"/>
        <w:jc w:val="center"/>
        <w:rPr>
          <w:rFonts w:hAnsi="標楷體" w:cs="Times New Roman"/>
          <w:b/>
          <w:bCs/>
          <w:color w:val="000000" w:themeColor="text1"/>
          <w:sz w:val="58"/>
          <w:szCs w:val="58"/>
        </w:rPr>
      </w:pPr>
    </w:p>
    <w:p w14:paraId="2EDB635A" w14:textId="77777777" w:rsidR="00FD731A" w:rsidRPr="007A2BE3" w:rsidRDefault="00D53DB2" w:rsidP="00FD731A">
      <w:pPr>
        <w:pStyle w:val="a3"/>
        <w:kinsoku w:val="0"/>
        <w:overflowPunct w:val="0"/>
        <w:spacing w:before="0" w:line="362" w:lineRule="auto"/>
        <w:ind w:left="2694" w:right="24"/>
        <w:rPr>
          <w:rFonts w:hAnsi="標楷體" w:cs="Times New Roman"/>
          <w:color w:val="000000" w:themeColor="text1"/>
          <w:sz w:val="36"/>
          <w:szCs w:val="36"/>
        </w:rPr>
      </w:pPr>
      <w:r w:rsidRPr="007A2BE3">
        <w:rPr>
          <w:rFonts w:hAnsi="標楷體" w:cs="Times New Roman"/>
          <w:color w:val="000000" w:themeColor="text1"/>
          <w:sz w:val="36"/>
          <w:szCs w:val="36"/>
        </w:rPr>
        <w:t>主辦單位</w:t>
      </w:r>
      <w:r w:rsidR="00FD731A" w:rsidRPr="007A2BE3">
        <w:rPr>
          <w:rFonts w:hAnsi="標楷體" w:cs="Times New Roman"/>
          <w:color w:val="000000" w:themeColor="text1"/>
          <w:sz w:val="36"/>
          <w:szCs w:val="36"/>
        </w:rPr>
        <w:t>：</w:t>
      </w:r>
      <w:r w:rsidRPr="007A2BE3">
        <w:rPr>
          <w:rFonts w:hAnsi="標楷體" w:cs="Times New Roman"/>
          <w:color w:val="000000" w:themeColor="text1"/>
          <w:sz w:val="36"/>
          <w:szCs w:val="36"/>
        </w:rPr>
        <w:t>經濟部工業局</w:t>
      </w:r>
    </w:p>
    <w:p w14:paraId="317F4033" w14:textId="0F2F1E7E" w:rsidR="00D53DB2" w:rsidRPr="007A2BE3" w:rsidRDefault="00390218" w:rsidP="00FD731A">
      <w:pPr>
        <w:pStyle w:val="a3"/>
        <w:kinsoku w:val="0"/>
        <w:overflowPunct w:val="0"/>
        <w:spacing w:before="0" w:line="362" w:lineRule="auto"/>
        <w:ind w:left="2694" w:right="24"/>
        <w:rPr>
          <w:rFonts w:hAnsi="標楷體" w:cs="Times New Roman"/>
          <w:color w:val="000000" w:themeColor="text1"/>
          <w:sz w:val="36"/>
          <w:szCs w:val="36"/>
        </w:rPr>
      </w:pPr>
      <w:r w:rsidRPr="007A2BE3">
        <w:rPr>
          <w:rFonts w:hAnsi="標楷體" w:cs="Times New Roman" w:hint="eastAsia"/>
          <w:color w:val="000000" w:themeColor="text1"/>
          <w:sz w:val="36"/>
          <w:szCs w:val="36"/>
        </w:rPr>
        <w:t>委辦單位</w:t>
      </w:r>
      <w:r w:rsidR="00FD731A" w:rsidRPr="007A2BE3">
        <w:rPr>
          <w:rFonts w:hAnsi="標楷體" w:cs="Times New Roman"/>
          <w:color w:val="000000" w:themeColor="text1"/>
          <w:sz w:val="36"/>
          <w:szCs w:val="36"/>
        </w:rPr>
        <w:t>：</w:t>
      </w:r>
      <w:r w:rsidR="00D53DB2" w:rsidRPr="007A2BE3">
        <w:rPr>
          <w:rFonts w:hAnsi="標楷體" w:cs="Times New Roman"/>
          <w:color w:val="000000" w:themeColor="text1"/>
          <w:sz w:val="36"/>
          <w:szCs w:val="36"/>
        </w:rPr>
        <w:t>財團法人</w:t>
      </w:r>
      <w:r w:rsidR="00FD731A" w:rsidRPr="007A2BE3">
        <w:rPr>
          <w:rFonts w:hAnsi="標楷體" w:cs="Times New Roman"/>
          <w:color w:val="000000" w:themeColor="text1"/>
          <w:sz w:val="36"/>
          <w:szCs w:val="36"/>
        </w:rPr>
        <w:t>精密機械研究發展中心</w:t>
      </w:r>
    </w:p>
    <w:p w14:paraId="79CEA975" w14:textId="77777777" w:rsidR="00D53DB2" w:rsidRPr="007A2BE3" w:rsidRDefault="00D53DB2" w:rsidP="00FD731A">
      <w:pPr>
        <w:pStyle w:val="a3"/>
        <w:kinsoku w:val="0"/>
        <w:overflowPunct w:val="0"/>
        <w:spacing w:before="7"/>
        <w:ind w:left="0"/>
        <w:jc w:val="center"/>
        <w:rPr>
          <w:rFonts w:hAnsi="標楷體" w:cs="Times New Roman"/>
          <w:color w:val="000000" w:themeColor="text1"/>
          <w:sz w:val="30"/>
          <w:szCs w:val="30"/>
        </w:rPr>
      </w:pPr>
    </w:p>
    <w:p w14:paraId="0847F1E8" w14:textId="0B217CB4" w:rsidR="00D53DB2" w:rsidRPr="007A2BE3" w:rsidRDefault="00D53DB2">
      <w:pPr>
        <w:pStyle w:val="a3"/>
        <w:kinsoku w:val="0"/>
        <w:overflowPunct w:val="0"/>
        <w:spacing w:before="0"/>
        <w:ind w:left="4435"/>
        <w:rPr>
          <w:rFonts w:hAnsi="標楷體" w:cs="Times New Roman"/>
          <w:color w:val="000000" w:themeColor="text1"/>
          <w:sz w:val="36"/>
          <w:szCs w:val="36"/>
        </w:rPr>
      </w:pPr>
      <w:r w:rsidRPr="007A2BE3">
        <w:rPr>
          <w:rFonts w:hAnsi="標楷體" w:cs="Times New Roman"/>
          <w:color w:val="000000" w:themeColor="text1"/>
          <w:sz w:val="36"/>
          <w:szCs w:val="36"/>
        </w:rPr>
        <w:t>中華民國</w:t>
      </w:r>
      <w:r w:rsidRPr="007A2BE3">
        <w:rPr>
          <w:rFonts w:hAnsi="標楷體" w:cs="Times New Roman"/>
          <w:color w:val="000000" w:themeColor="text1"/>
          <w:spacing w:val="-89"/>
          <w:sz w:val="36"/>
          <w:szCs w:val="36"/>
        </w:rPr>
        <w:t xml:space="preserve"> </w:t>
      </w:r>
      <w:r w:rsidRPr="007A2BE3">
        <w:rPr>
          <w:rFonts w:hAnsi="標楷體" w:cs="Times New Roman"/>
          <w:color w:val="000000" w:themeColor="text1"/>
          <w:spacing w:val="-5"/>
          <w:sz w:val="36"/>
          <w:szCs w:val="36"/>
        </w:rPr>
        <w:t>11</w:t>
      </w:r>
      <w:r w:rsidR="00FD731A" w:rsidRPr="007A2BE3">
        <w:rPr>
          <w:rFonts w:hAnsi="標楷體" w:cs="Times New Roman"/>
          <w:color w:val="000000" w:themeColor="text1"/>
          <w:spacing w:val="-5"/>
          <w:sz w:val="36"/>
          <w:szCs w:val="36"/>
        </w:rPr>
        <w:t>2</w:t>
      </w:r>
      <w:r w:rsidRPr="007A2BE3">
        <w:rPr>
          <w:rFonts w:hAnsi="標楷體" w:cs="Times New Roman"/>
          <w:color w:val="000000" w:themeColor="text1"/>
          <w:spacing w:val="1"/>
          <w:sz w:val="36"/>
          <w:szCs w:val="36"/>
        </w:rPr>
        <w:t xml:space="preserve"> </w:t>
      </w:r>
      <w:r w:rsidRPr="007A2BE3">
        <w:rPr>
          <w:rFonts w:hAnsi="標楷體" w:cs="Times New Roman"/>
          <w:color w:val="000000" w:themeColor="text1"/>
          <w:sz w:val="36"/>
          <w:szCs w:val="36"/>
        </w:rPr>
        <w:t>年</w:t>
      </w:r>
      <w:r w:rsidR="00057EF5" w:rsidRPr="007A2BE3">
        <w:rPr>
          <w:rFonts w:hAnsi="標楷體" w:cs="Times New Roman" w:hint="eastAsia"/>
          <w:color w:val="000000" w:themeColor="text1"/>
          <w:sz w:val="36"/>
          <w:szCs w:val="36"/>
        </w:rPr>
        <w:t>4月</w:t>
      </w:r>
    </w:p>
    <w:p w14:paraId="4B180342" w14:textId="77777777" w:rsidR="00D53DB2" w:rsidRPr="007A2BE3" w:rsidRDefault="00D53DB2">
      <w:pPr>
        <w:pStyle w:val="a3"/>
        <w:kinsoku w:val="0"/>
        <w:overflowPunct w:val="0"/>
        <w:spacing w:before="0"/>
        <w:ind w:left="4435"/>
        <w:rPr>
          <w:rFonts w:hAnsi="標楷體" w:cs="Times New Roman"/>
          <w:color w:val="000000" w:themeColor="text1"/>
          <w:sz w:val="36"/>
          <w:szCs w:val="36"/>
        </w:rPr>
        <w:sectPr w:rsidR="00D53DB2" w:rsidRPr="007A2BE3">
          <w:type w:val="continuous"/>
          <w:pgSz w:w="11910" w:h="16840"/>
          <w:pgMar w:top="0" w:right="1680" w:bottom="280" w:left="0" w:header="720" w:footer="720" w:gutter="0"/>
          <w:cols w:space="720"/>
          <w:noEndnote/>
        </w:sectPr>
      </w:pPr>
    </w:p>
    <w:bookmarkStart w:id="0" w:name="目錄" w:displacedByCustomXml="next"/>
    <w:bookmarkEnd w:id="0" w:displacedByCustomXml="next"/>
    <w:sdt>
      <w:sdtPr>
        <w:rPr>
          <w:rFonts w:ascii="標楷體" w:eastAsia="標楷體" w:hAnsi="標楷體" w:cs="Times New Roman"/>
          <w:b/>
          <w:color w:val="000000" w:themeColor="text1"/>
          <w:sz w:val="18"/>
          <w:szCs w:val="22"/>
          <w:lang w:val="zh-TW"/>
        </w:rPr>
        <w:id w:val="1376114363"/>
        <w:docPartObj>
          <w:docPartGallery w:val="Table of Contents"/>
          <w:docPartUnique/>
        </w:docPartObj>
      </w:sdtPr>
      <w:sdtEndPr>
        <w:rPr>
          <w:rFonts w:cstheme="majorBidi"/>
          <w:b w:val="0"/>
          <w:sz w:val="32"/>
          <w:szCs w:val="32"/>
          <w:lang w:val="en-US"/>
        </w:rPr>
      </w:sdtEndPr>
      <w:sdtContent>
        <w:p w14:paraId="76B5AC39" w14:textId="77777777" w:rsidR="007A2BE3" w:rsidRPr="007A2BE3" w:rsidRDefault="00703820" w:rsidP="00DC5EAF">
          <w:pPr>
            <w:pStyle w:val="af"/>
            <w:spacing w:beforeLines="50" w:before="120"/>
            <w:jc w:val="center"/>
            <w:rPr>
              <w:noProof/>
              <w:color w:val="000000" w:themeColor="text1"/>
            </w:rPr>
          </w:pPr>
          <w:r w:rsidRPr="007A2BE3">
            <w:rPr>
              <w:rFonts w:ascii="標楷體" w:eastAsia="標楷體" w:hAnsi="標楷體" w:cs="Times New Roman"/>
              <w:b/>
              <w:color w:val="000000" w:themeColor="text1"/>
              <w:sz w:val="56"/>
              <w:szCs w:val="28"/>
              <w:lang w:val="zh-TW"/>
            </w:rPr>
            <w:t>目錄</w:t>
          </w:r>
          <w:r w:rsidR="00DC5EAF" w:rsidRPr="007A2BE3">
            <w:rPr>
              <w:rFonts w:ascii="標楷體" w:eastAsia="標楷體" w:hAnsi="標楷體" w:cs="Times New Roman"/>
              <w:b/>
              <w:color w:val="000000" w:themeColor="text1"/>
              <w:sz w:val="56"/>
              <w:szCs w:val="28"/>
              <w:lang w:val="zh-TW"/>
            </w:rPr>
            <w:fldChar w:fldCharType="begin"/>
          </w:r>
          <w:r w:rsidR="00DC5EAF" w:rsidRPr="007A2BE3">
            <w:rPr>
              <w:rFonts w:ascii="標楷體" w:eastAsia="標楷體" w:hAnsi="標楷體" w:cs="Times New Roman"/>
              <w:b/>
              <w:color w:val="000000" w:themeColor="text1"/>
              <w:sz w:val="56"/>
              <w:szCs w:val="28"/>
              <w:lang w:val="zh-TW"/>
            </w:rPr>
            <w:instrText xml:space="preserve"> TOC \o "1-3" \h \z \u </w:instrText>
          </w:r>
          <w:r w:rsidR="00DC5EAF" w:rsidRPr="007A2BE3">
            <w:rPr>
              <w:rFonts w:ascii="標楷體" w:eastAsia="標楷體" w:hAnsi="標楷體" w:cs="Times New Roman"/>
              <w:b/>
              <w:color w:val="000000" w:themeColor="text1"/>
              <w:sz w:val="56"/>
              <w:szCs w:val="28"/>
              <w:lang w:val="zh-TW"/>
            </w:rPr>
            <w:fldChar w:fldCharType="separate"/>
          </w:r>
        </w:p>
        <w:p w14:paraId="329CF839" w14:textId="769054AB" w:rsidR="007A2BE3" w:rsidRPr="007A2BE3" w:rsidRDefault="007373DD">
          <w:pPr>
            <w:pStyle w:val="11"/>
            <w:rPr>
              <w:rFonts w:eastAsiaTheme="minorEastAsia" w:cstheme="minorBidi"/>
              <w:noProof/>
              <w:color w:val="000000" w:themeColor="text1"/>
              <w:kern w:val="2"/>
              <w:sz w:val="24"/>
              <w:lang w:val="en-US"/>
            </w:rPr>
          </w:pPr>
          <w:hyperlink w:anchor="_Toc133339484" w:history="1">
            <w:r w:rsidR="007A2BE3" w:rsidRPr="007A2BE3">
              <w:rPr>
                <w:rStyle w:val="ab"/>
                <w:rFonts w:hAnsi="標楷體" w:hint="eastAsia"/>
                <w:noProof/>
                <w:color w:val="000000" w:themeColor="text1"/>
              </w:rPr>
              <w:t>壹、</w:t>
            </w:r>
            <w:r w:rsidR="007A2BE3" w:rsidRPr="007A2BE3">
              <w:rPr>
                <w:rFonts w:eastAsiaTheme="minorEastAsia" w:cstheme="minorBidi"/>
                <w:noProof/>
                <w:color w:val="000000" w:themeColor="text1"/>
                <w:kern w:val="2"/>
                <w:sz w:val="24"/>
                <w:lang w:val="en-US"/>
              </w:rPr>
              <w:tab/>
            </w:r>
            <w:r w:rsidR="007A2BE3" w:rsidRPr="007A2BE3">
              <w:rPr>
                <w:rStyle w:val="ab"/>
                <w:rFonts w:hAnsi="標楷體" w:hint="eastAsia"/>
                <w:noProof/>
                <w:color w:val="000000" w:themeColor="text1"/>
              </w:rPr>
              <w:t>前言</w:t>
            </w:r>
            <w:r w:rsidR="007A2BE3" w:rsidRPr="007A2BE3">
              <w:rPr>
                <w:noProof/>
                <w:webHidden/>
                <w:color w:val="000000" w:themeColor="text1"/>
              </w:rPr>
              <w:tab/>
            </w:r>
            <w:r w:rsidR="007A2BE3" w:rsidRPr="007A2BE3">
              <w:rPr>
                <w:noProof/>
                <w:webHidden/>
                <w:color w:val="000000" w:themeColor="text1"/>
              </w:rPr>
              <w:fldChar w:fldCharType="begin"/>
            </w:r>
            <w:r w:rsidR="007A2BE3" w:rsidRPr="007A2BE3">
              <w:rPr>
                <w:noProof/>
                <w:webHidden/>
                <w:color w:val="000000" w:themeColor="text1"/>
              </w:rPr>
              <w:instrText xml:space="preserve"> PAGEREF _Toc133339484 \h </w:instrText>
            </w:r>
            <w:r w:rsidR="007A2BE3" w:rsidRPr="007A2BE3">
              <w:rPr>
                <w:noProof/>
                <w:webHidden/>
                <w:color w:val="000000" w:themeColor="text1"/>
              </w:rPr>
            </w:r>
            <w:r w:rsidR="007A2BE3" w:rsidRPr="007A2BE3">
              <w:rPr>
                <w:noProof/>
                <w:webHidden/>
                <w:color w:val="000000" w:themeColor="text1"/>
              </w:rPr>
              <w:fldChar w:fldCharType="separate"/>
            </w:r>
            <w:r w:rsidR="007A2BE3" w:rsidRPr="007A2BE3">
              <w:rPr>
                <w:noProof/>
                <w:webHidden/>
                <w:color w:val="000000" w:themeColor="text1"/>
              </w:rPr>
              <w:t>1</w:t>
            </w:r>
            <w:r w:rsidR="007A2BE3" w:rsidRPr="007A2BE3">
              <w:rPr>
                <w:noProof/>
                <w:webHidden/>
                <w:color w:val="000000" w:themeColor="text1"/>
              </w:rPr>
              <w:fldChar w:fldCharType="end"/>
            </w:r>
          </w:hyperlink>
        </w:p>
        <w:p w14:paraId="4AEB83BD" w14:textId="5EFE617D" w:rsidR="007A2BE3" w:rsidRPr="007A2BE3" w:rsidRDefault="007373DD">
          <w:pPr>
            <w:pStyle w:val="11"/>
            <w:rPr>
              <w:rFonts w:eastAsiaTheme="minorEastAsia" w:cstheme="minorBidi"/>
              <w:noProof/>
              <w:color w:val="000000" w:themeColor="text1"/>
              <w:kern w:val="2"/>
              <w:sz w:val="24"/>
              <w:lang w:val="en-US"/>
            </w:rPr>
          </w:pPr>
          <w:hyperlink w:anchor="_Toc133339485" w:history="1">
            <w:r w:rsidR="007A2BE3" w:rsidRPr="007A2BE3">
              <w:rPr>
                <w:rStyle w:val="ab"/>
                <w:rFonts w:hAnsi="標楷體" w:hint="eastAsia"/>
                <w:noProof/>
                <w:color w:val="000000" w:themeColor="text1"/>
              </w:rPr>
              <w:t>貳、</w:t>
            </w:r>
            <w:r w:rsidR="007A2BE3" w:rsidRPr="007A2BE3">
              <w:rPr>
                <w:rFonts w:eastAsiaTheme="minorEastAsia" w:cstheme="minorBidi"/>
                <w:noProof/>
                <w:color w:val="000000" w:themeColor="text1"/>
                <w:kern w:val="2"/>
                <w:sz w:val="24"/>
                <w:lang w:val="en-US"/>
              </w:rPr>
              <w:tab/>
            </w:r>
            <w:r w:rsidR="007A2BE3" w:rsidRPr="007A2BE3">
              <w:rPr>
                <w:rStyle w:val="ab"/>
                <w:rFonts w:hAnsi="標楷體" w:hint="eastAsia"/>
                <w:noProof/>
                <w:color w:val="000000" w:themeColor="text1"/>
              </w:rPr>
              <w:t>申請作業</w:t>
            </w:r>
            <w:r w:rsidR="007A2BE3" w:rsidRPr="007A2BE3">
              <w:rPr>
                <w:noProof/>
                <w:webHidden/>
                <w:color w:val="000000" w:themeColor="text1"/>
              </w:rPr>
              <w:tab/>
            </w:r>
            <w:r w:rsidR="007A2BE3" w:rsidRPr="007A2BE3">
              <w:rPr>
                <w:noProof/>
                <w:webHidden/>
                <w:color w:val="000000" w:themeColor="text1"/>
              </w:rPr>
              <w:fldChar w:fldCharType="begin"/>
            </w:r>
            <w:r w:rsidR="007A2BE3" w:rsidRPr="007A2BE3">
              <w:rPr>
                <w:noProof/>
                <w:webHidden/>
                <w:color w:val="000000" w:themeColor="text1"/>
              </w:rPr>
              <w:instrText xml:space="preserve"> PAGEREF _Toc133339485 \h </w:instrText>
            </w:r>
            <w:r w:rsidR="007A2BE3" w:rsidRPr="007A2BE3">
              <w:rPr>
                <w:noProof/>
                <w:webHidden/>
                <w:color w:val="000000" w:themeColor="text1"/>
              </w:rPr>
            </w:r>
            <w:r w:rsidR="007A2BE3" w:rsidRPr="007A2BE3">
              <w:rPr>
                <w:noProof/>
                <w:webHidden/>
                <w:color w:val="000000" w:themeColor="text1"/>
              </w:rPr>
              <w:fldChar w:fldCharType="separate"/>
            </w:r>
            <w:r w:rsidR="007A2BE3" w:rsidRPr="007A2BE3">
              <w:rPr>
                <w:noProof/>
                <w:webHidden/>
                <w:color w:val="000000" w:themeColor="text1"/>
              </w:rPr>
              <w:t>2</w:t>
            </w:r>
            <w:r w:rsidR="007A2BE3" w:rsidRPr="007A2BE3">
              <w:rPr>
                <w:noProof/>
                <w:webHidden/>
                <w:color w:val="000000" w:themeColor="text1"/>
              </w:rPr>
              <w:fldChar w:fldCharType="end"/>
            </w:r>
          </w:hyperlink>
        </w:p>
        <w:p w14:paraId="4829CC1E" w14:textId="19B04CFD" w:rsidR="007A2BE3" w:rsidRPr="007A2BE3" w:rsidRDefault="007373DD">
          <w:pPr>
            <w:pStyle w:val="11"/>
            <w:rPr>
              <w:rFonts w:eastAsiaTheme="minorEastAsia" w:cstheme="minorBidi"/>
              <w:noProof/>
              <w:color w:val="000000" w:themeColor="text1"/>
              <w:kern w:val="2"/>
              <w:sz w:val="24"/>
              <w:lang w:val="en-US"/>
            </w:rPr>
          </w:pPr>
          <w:hyperlink w:anchor="_Toc133339486" w:history="1">
            <w:r w:rsidR="007A2BE3" w:rsidRPr="007A2BE3">
              <w:rPr>
                <w:rStyle w:val="ab"/>
                <w:rFonts w:hAnsi="標楷體" w:hint="eastAsia"/>
                <w:noProof/>
                <w:color w:val="000000" w:themeColor="text1"/>
              </w:rPr>
              <w:t>參、</w:t>
            </w:r>
            <w:r w:rsidR="007A2BE3" w:rsidRPr="007A2BE3">
              <w:rPr>
                <w:rFonts w:eastAsiaTheme="minorEastAsia" w:cstheme="minorBidi"/>
                <w:noProof/>
                <w:color w:val="000000" w:themeColor="text1"/>
                <w:kern w:val="2"/>
                <w:sz w:val="24"/>
                <w:lang w:val="en-US"/>
              </w:rPr>
              <w:tab/>
            </w:r>
            <w:r w:rsidR="007A2BE3" w:rsidRPr="007A2BE3">
              <w:rPr>
                <w:rStyle w:val="ab"/>
                <w:rFonts w:hAnsi="標楷體" w:hint="eastAsia"/>
                <w:noProof/>
                <w:color w:val="000000" w:themeColor="text1"/>
              </w:rPr>
              <w:t>申請應備資料及驗收文件</w:t>
            </w:r>
            <w:r w:rsidR="007A2BE3" w:rsidRPr="007A2BE3">
              <w:rPr>
                <w:noProof/>
                <w:webHidden/>
                <w:color w:val="000000" w:themeColor="text1"/>
              </w:rPr>
              <w:tab/>
            </w:r>
            <w:r w:rsidR="007A2BE3" w:rsidRPr="007A2BE3">
              <w:rPr>
                <w:noProof/>
                <w:webHidden/>
                <w:color w:val="000000" w:themeColor="text1"/>
              </w:rPr>
              <w:fldChar w:fldCharType="begin"/>
            </w:r>
            <w:r w:rsidR="007A2BE3" w:rsidRPr="007A2BE3">
              <w:rPr>
                <w:noProof/>
                <w:webHidden/>
                <w:color w:val="000000" w:themeColor="text1"/>
              </w:rPr>
              <w:instrText xml:space="preserve"> PAGEREF _Toc133339486 \h </w:instrText>
            </w:r>
            <w:r w:rsidR="007A2BE3" w:rsidRPr="007A2BE3">
              <w:rPr>
                <w:noProof/>
                <w:webHidden/>
                <w:color w:val="000000" w:themeColor="text1"/>
              </w:rPr>
            </w:r>
            <w:r w:rsidR="007A2BE3" w:rsidRPr="007A2BE3">
              <w:rPr>
                <w:noProof/>
                <w:webHidden/>
                <w:color w:val="000000" w:themeColor="text1"/>
              </w:rPr>
              <w:fldChar w:fldCharType="separate"/>
            </w:r>
            <w:r w:rsidR="007A2BE3" w:rsidRPr="007A2BE3">
              <w:rPr>
                <w:noProof/>
                <w:webHidden/>
                <w:color w:val="000000" w:themeColor="text1"/>
              </w:rPr>
              <w:t>8</w:t>
            </w:r>
            <w:r w:rsidR="007A2BE3" w:rsidRPr="007A2BE3">
              <w:rPr>
                <w:noProof/>
                <w:webHidden/>
                <w:color w:val="000000" w:themeColor="text1"/>
              </w:rPr>
              <w:fldChar w:fldCharType="end"/>
            </w:r>
          </w:hyperlink>
        </w:p>
        <w:p w14:paraId="0688684E" w14:textId="2A5E3ED4" w:rsidR="007A2BE3" w:rsidRPr="007A2BE3" w:rsidRDefault="007373DD">
          <w:pPr>
            <w:pStyle w:val="11"/>
            <w:rPr>
              <w:rFonts w:eastAsiaTheme="minorEastAsia" w:cstheme="minorBidi"/>
              <w:noProof/>
              <w:color w:val="000000" w:themeColor="text1"/>
              <w:kern w:val="2"/>
              <w:sz w:val="24"/>
              <w:lang w:val="en-US"/>
            </w:rPr>
          </w:pPr>
          <w:hyperlink w:anchor="_Toc133339487" w:history="1">
            <w:r w:rsidR="007A2BE3" w:rsidRPr="007A2BE3">
              <w:rPr>
                <w:rStyle w:val="ab"/>
                <w:rFonts w:hAnsi="標楷體" w:hint="eastAsia"/>
                <w:noProof/>
                <w:color w:val="000000" w:themeColor="text1"/>
                <w:spacing w:val="-1"/>
              </w:rPr>
              <w:t>肆、</w:t>
            </w:r>
            <w:r w:rsidR="007A2BE3" w:rsidRPr="007A2BE3">
              <w:rPr>
                <w:rFonts w:eastAsiaTheme="minorEastAsia" w:cstheme="minorBidi"/>
                <w:noProof/>
                <w:color w:val="000000" w:themeColor="text1"/>
                <w:kern w:val="2"/>
                <w:sz w:val="24"/>
                <w:lang w:val="en-US"/>
              </w:rPr>
              <w:tab/>
            </w:r>
            <w:r w:rsidR="007A2BE3" w:rsidRPr="007A2BE3">
              <w:rPr>
                <w:rStyle w:val="ab"/>
                <w:rFonts w:hAnsi="標楷體" w:hint="eastAsia"/>
                <w:noProof/>
                <w:color w:val="000000" w:themeColor="text1"/>
                <w:spacing w:val="-1"/>
              </w:rPr>
              <w:t>收件地址、聯絡窗口與收件截止日</w:t>
            </w:r>
            <w:r w:rsidR="007A2BE3" w:rsidRPr="007A2BE3">
              <w:rPr>
                <w:noProof/>
                <w:webHidden/>
                <w:color w:val="000000" w:themeColor="text1"/>
              </w:rPr>
              <w:tab/>
            </w:r>
            <w:r w:rsidR="007A2BE3" w:rsidRPr="007A2BE3">
              <w:rPr>
                <w:noProof/>
                <w:webHidden/>
                <w:color w:val="000000" w:themeColor="text1"/>
              </w:rPr>
              <w:fldChar w:fldCharType="begin"/>
            </w:r>
            <w:r w:rsidR="007A2BE3" w:rsidRPr="007A2BE3">
              <w:rPr>
                <w:noProof/>
                <w:webHidden/>
                <w:color w:val="000000" w:themeColor="text1"/>
              </w:rPr>
              <w:instrText xml:space="preserve"> PAGEREF _Toc133339487 \h </w:instrText>
            </w:r>
            <w:r w:rsidR="007A2BE3" w:rsidRPr="007A2BE3">
              <w:rPr>
                <w:noProof/>
                <w:webHidden/>
                <w:color w:val="000000" w:themeColor="text1"/>
              </w:rPr>
            </w:r>
            <w:r w:rsidR="007A2BE3" w:rsidRPr="007A2BE3">
              <w:rPr>
                <w:noProof/>
                <w:webHidden/>
                <w:color w:val="000000" w:themeColor="text1"/>
              </w:rPr>
              <w:fldChar w:fldCharType="separate"/>
            </w:r>
            <w:r w:rsidR="007A2BE3" w:rsidRPr="007A2BE3">
              <w:rPr>
                <w:noProof/>
                <w:webHidden/>
                <w:color w:val="000000" w:themeColor="text1"/>
              </w:rPr>
              <w:t>9</w:t>
            </w:r>
            <w:r w:rsidR="007A2BE3" w:rsidRPr="007A2BE3">
              <w:rPr>
                <w:noProof/>
                <w:webHidden/>
                <w:color w:val="000000" w:themeColor="text1"/>
              </w:rPr>
              <w:fldChar w:fldCharType="end"/>
            </w:r>
          </w:hyperlink>
        </w:p>
        <w:p w14:paraId="3A161DCD" w14:textId="290BA717" w:rsidR="007A2BE3" w:rsidRPr="007A2BE3" w:rsidRDefault="007373DD">
          <w:pPr>
            <w:pStyle w:val="11"/>
            <w:rPr>
              <w:rFonts w:eastAsiaTheme="minorEastAsia" w:cstheme="minorBidi"/>
              <w:noProof/>
              <w:color w:val="000000" w:themeColor="text1"/>
              <w:kern w:val="2"/>
              <w:sz w:val="24"/>
              <w:lang w:val="en-US"/>
            </w:rPr>
          </w:pPr>
          <w:hyperlink w:anchor="_Toc133339488" w:history="1">
            <w:r w:rsidR="007A2BE3" w:rsidRPr="007A2BE3">
              <w:rPr>
                <w:rStyle w:val="ab"/>
                <w:rFonts w:hAnsi="標楷體" w:hint="eastAsia"/>
                <w:noProof/>
                <w:color w:val="000000" w:themeColor="text1"/>
              </w:rPr>
              <w:t>伍、</w:t>
            </w:r>
            <w:r w:rsidR="007A2BE3" w:rsidRPr="007A2BE3">
              <w:rPr>
                <w:rFonts w:eastAsiaTheme="minorEastAsia" w:cstheme="minorBidi"/>
                <w:noProof/>
                <w:color w:val="000000" w:themeColor="text1"/>
                <w:kern w:val="2"/>
                <w:sz w:val="24"/>
                <w:lang w:val="en-US"/>
              </w:rPr>
              <w:tab/>
            </w:r>
            <w:r w:rsidR="007A2BE3" w:rsidRPr="007A2BE3">
              <w:rPr>
                <w:rStyle w:val="ab"/>
                <w:rFonts w:hAnsi="標楷體" w:hint="eastAsia"/>
                <w:noProof/>
                <w:color w:val="000000" w:themeColor="text1"/>
              </w:rPr>
              <w:t>申請流程與計畫審查</w:t>
            </w:r>
            <w:r w:rsidR="007A2BE3" w:rsidRPr="007A2BE3">
              <w:rPr>
                <w:noProof/>
                <w:webHidden/>
                <w:color w:val="000000" w:themeColor="text1"/>
              </w:rPr>
              <w:tab/>
            </w:r>
            <w:r w:rsidR="007A2BE3" w:rsidRPr="007A2BE3">
              <w:rPr>
                <w:noProof/>
                <w:webHidden/>
                <w:color w:val="000000" w:themeColor="text1"/>
              </w:rPr>
              <w:fldChar w:fldCharType="begin"/>
            </w:r>
            <w:r w:rsidR="007A2BE3" w:rsidRPr="007A2BE3">
              <w:rPr>
                <w:noProof/>
                <w:webHidden/>
                <w:color w:val="000000" w:themeColor="text1"/>
              </w:rPr>
              <w:instrText xml:space="preserve"> PAGEREF _Toc133339488 \h </w:instrText>
            </w:r>
            <w:r w:rsidR="007A2BE3" w:rsidRPr="007A2BE3">
              <w:rPr>
                <w:noProof/>
                <w:webHidden/>
                <w:color w:val="000000" w:themeColor="text1"/>
              </w:rPr>
            </w:r>
            <w:r w:rsidR="007A2BE3" w:rsidRPr="007A2BE3">
              <w:rPr>
                <w:noProof/>
                <w:webHidden/>
                <w:color w:val="000000" w:themeColor="text1"/>
              </w:rPr>
              <w:fldChar w:fldCharType="separate"/>
            </w:r>
            <w:r w:rsidR="007A2BE3" w:rsidRPr="007A2BE3">
              <w:rPr>
                <w:noProof/>
                <w:webHidden/>
                <w:color w:val="000000" w:themeColor="text1"/>
              </w:rPr>
              <w:t>10</w:t>
            </w:r>
            <w:r w:rsidR="007A2BE3" w:rsidRPr="007A2BE3">
              <w:rPr>
                <w:noProof/>
                <w:webHidden/>
                <w:color w:val="000000" w:themeColor="text1"/>
              </w:rPr>
              <w:fldChar w:fldCharType="end"/>
            </w:r>
          </w:hyperlink>
        </w:p>
        <w:p w14:paraId="7D82146A" w14:textId="6EDBF1C0" w:rsidR="007A2BE3" w:rsidRPr="007A2BE3" w:rsidRDefault="007373DD">
          <w:pPr>
            <w:pStyle w:val="11"/>
            <w:tabs>
              <w:tab w:val="left" w:pos="1200"/>
            </w:tabs>
            <w:rPr>
              <w:rFonts w:eastAsiaTheme="minorEastAsia" w:cstheme="minorBidi"/>
              <w:noProof/>
              <w:color w:val="000000" w:themeColor="text1"/>
              <w:kern w:val="2"/>
              <w:sz w:val="24"/>
              <w:lang w:val="en-US"/>
            </w:rPr>
          </w:pPr>
          <w:hyperlink w:anchor="_Toc133339489" w:history="1">
            <w:r w:rsidR="007A2BE3" w:rsidRPr="007A2BE3">
              <w:rPr>
                <w:rStyle w:val="ab"/>
                <w:rFonts w:hAnsi="標楷體" w:hint="eastAsia"/>
                <w:noProof/>
                <w:color w:val="000000" w:themeColor="text1"/>
                <w:spacing w:val="45"/>
              </w:rPr>
              <w:t>陸、</w:t>
            </w:r>
            <w:r w:rsidR="007A2BE3" w:rsidRPr="007A2BE3">
              <w:rPr>
                <w:rFonts w:eastAsiaTheme="minorEastAsia" w:cstheme="minorBidi"/>
                <w:noProof/>
                <w:color w:val="000000" w:themeColor="text1"/>
                <w:kern w:val="2"/>
                <w:sz w:val="24"/>
                <w:lang w:val="en-US"/>
              </w:rPr>
              <w:tab/>
            </w:r>
            <w:r w:rsidR="007A2BE3" w:rsidRPr="007A2BE3">
              <w:rPr>
                <w:rStyle w:val="ab"/>
                <w:rFonts w:hAnsi="標楷體" w:hint="eastAsia"/>
                <w:noProof/>
                <w:color w:val="000000" w:themeColor="text1"/>
              </w:rPr>
              <w:t>計畫簽約</w:t>
            </w:r>
            <w:r w:rsidR="007A2BE3" w:rsidRPr="007A2BE3">
              <w:rPr>
                <w:noProof/>
                <w:webHidden/>
                <w:color w:val="000000" w:themeColor="text1"/>
              </w:rPr>
              <w:tab/>
            </w:r>
            <w:r w:rsidR="007A2BE3" w:rsidRPr="007A2BE3">
              <w:rPr>
                <w:noProof/>
                <w:webHidden/>
                <w:color w:val="000000" w:themeColor="text1"/>
              </w:rPr>
              <w:fldChar w:fldCharType="begin"/>
            </w:r>
            <w:r w:rsidR="007A2BE3" w:rsidRPr="007A2BE3">
              <w:rPr>
                <w:noProof/>
                <w:webHidden/>
                <w:color w:val="000000" w:themeColor="text1"/>
              </w:rPr>
              <w:instrText xml:space="preserve"> PAGEREF _Toc133339489 \h </w:instrText>
            </w:r>
            <w:r w:rsidR="007A2BE3" w:rsidRPr="007A2BE3">
              <w:rPr>
                <w:noProof/>
                <w:webHidden/>
                <w:color w:val="000000" w:themeColor="text1"/>
              </w:rPr>
            </w:r>
            <w:r w:rsidR="007A2BE3" w:rsidRPr="007A2BE3">
              <w:rPr>
                <w:noProof/>
                <w:webHidden/>
                <w:color w:val="000000" w:themeColor="text1"/>
              </w:rPr>
              <w:fldChar w:fldCharType="separate"/>
            </w:r>
            <w:r w:rsidR="007A2BE3" w:rsidRPr="007A2BE3">
              <w:rPr>
                <w:noProof/>
                <w:webHidden/>
                <w:color w:val="000000" w:themeColor="text1"/>
              </w:rPr>
              <w:t>12</w:t>
            </w:r>
            <w:r w:rsidR="007A2BE3" w:rsidRPr="007A2BE3">
              <w:rPr>
                <w:noProof/>
                <w:webHidden/>
                <w:color w:val="000000" w:themeColor="text1"/>
              </w:rPr>
              <w:fldChar w:fldCharType="end"/>
            </w:r>
          </w:hyperlink>
        </w:p>
        <w:p w14:paraId="025629A3" w14:textId="39BC32EB" w:rsidR="007A2BE3" w:rsidRPr="007A2BE3" w:rsidRDefault="007373DD">
          <w:pPr>
            <w:pStyle w:val="11"/>
            <w:rPr>
              <w:rFonts w:eastAsiaTheme="minorEastAsia" w:cstheme="minorBidi"/>
              <w:noProof/>
              <w:color w:val="000000" w:themeColor="text1"/>
              <w:kern w:val="2"/>
              <w:sz w:val="24"/>
              <w:lang w:val="en-US"/>
            </w:rPr>
          </w:pPr>
          <w:hyperlink w:anchor="_Toc133339490" w:history="1">
            <w:r w:rsidR="007A2BE3" w:rsidRPr="007A2BE3">
              <w:rPr>
                <w:rStyle w:val="ab"/>
                <w:rFonts w:hAnsi="標楷體" w:hint="eastAsia"/>
                <w:noProof/>
                <w:color w:val="000000" w:themeColor="text1"/>
              </w:rPr>
              <w:t>柒、</w:t>
            </w:r>
            <w:r w:rsidR="007A2BE3" w:rsidRPr="007A2BE3">
              <w:rPr>
                <w:rFonts w:eastAsiaTheme="minorEastAsia" w:cstheme="minorBidi"/>
                <w:noProof/>
                <w:color w:val="000000" w:themeColor="text1"/>
                <w:kern w:val="2"/>
                <w:sz w:val="24"/>
                <w:lang w:val="en-US"/>
              </w:rPr>
              <w:tab/>
            </w:r>
            <w:r w:rsidR="007A2BE3" w:rsidRPr="007A2BE3">
              <w:rPr>
                <w:rStyle w:val="ab"/>
                <w:rFonts w:hAnsi="標楷體" w:hint="eastAsia"/>
                <w:noProof/>
                <w:color w:val="000000" w:themeColor="text1"/>
              </w:rPr>
              <w:t>經費撥付與核銷</w:t>
            </w:r>
            <w:r w:rsidR="007A2BE3" w:rsidRPr="007A2BE3">
              <w:rPr>
                <w:noProof/>
                <w:webHidden/>
                <w:color w:val="000000" w:themeColor="text1"/>
              </w:rPr>
              <w:tab/>
            </w:r>
            <w:r w:rsidR="007A2BE3" w:rsidRPr="007A2BE3">
              <w:rPr>
                <w:noProof/>
                <w:webHidden/>
                <w:color w:val="000000" w:themeColor="text1"/>
              </w:rPr>
              <w:fldChar w:fldCharType="begin"/>
            </w:r>
            <w:r w:rsidR="007A2BE3" w:rsidRPr="007A2BE3">
              <w:rPr>
                <w:noProof/>
                <w:webHidden/>
                <w:color w:val="000000" w:themeColor="text1"/>
              </w:rPr>
              <w:instrText xml:space="preserve"> PAGEREF _Toc133339490 \h </w:instrText>
            </w:r>
            <w:r w:rsidR="007A2BE3" w:rsidRPr="007A2BE3">
              <w:rPr>
                <w:noProof/>
                <w:webHidden/>
                <w:color w:val="000000" w:themeColor="text1"/>
              </w:rPr>
            </w:r>
            <w:r w:rsidR="007A2BE3" w:rsidRPr="007A2BE3">
              <w:rPr>
                <w:noProof/>
                <w:webHidden/>
                <w:color w:val="000000" w:themeColor="text1"/>
              </w:rPr>
              <w:fldChar w:fldCharType="separate"/>
            </w:r>
            <w:r w:rsidR="007A2BE3" w:rsidRPr="007A2BE3">
              <w:rPr>
                <w:noProof/>
                <w:webHidden/>
                <w:color w:val="000000" w:themeColor="text1"/>
              </w:rPr>
              <w:t>12</w:t>
            </w:r>
            <w:r w:rsidR="007A2BE3" w:rsidRPr="007A2BE3">
              <w:rPr>
                <w:noProof/>
                <w:webHidden/>
                <w:color w:val="000000" w:themeColor="text1"/>
              </w:rPr>
              <w:fldChar w:fldCharType="end"/>
            </w:r>
          </w:hyperlink>
        </w:p>
        <w:p w14:paraId="3E8800E5" w14:textId="09FC777A" w:rsidR="007A2BE3" w:rsidRPr="007A2BE3" w:rsidRDefault="007373DD">
          <w:pPr>
            <w:pStyle w:val="11"/>
            <w:rPr>
              <w:rFonts w:eastAsiaTheme="minorEastAsia" w:cstheme="minorBidi"/>
              <w:noProof/>
              <w:color w:val="000000" w:themeColor="text1"/>
              <w:kern w:val="2"/>
              <w:sz w:val="24"/>
              <w:lang w:val="en-US"/>
            </w:rPr>
          </w:pPr>
          <w:hyperlink w:anchor="_Toc133339491" w:history="1">
            <w:r w:rsidR="007A2BE3" w:rsidRPr="007A2BE3">
              <w:rPr>
                <w:rStyle w:val="ab"/>
                <w:rFonts w:hAnsi="標楷體" w:hint="eastAsia"/>
                <w:noProof/>
                <w:color w:val="000000" w:themeColor="text1"/>
              </w:rPr>
              <w:t>捌、</w:t>
            </w:r>
            <w:r w:rsidR="007A2BE3" w:rsidRPr="007A2BE3">
              <w:rPr>
                <w:rFonts w:eastAsiaTheme="minorEastAsia" w:cstheme="minorBidi"/>
                <w:noProof/>
                <w:color w:val="000000" w:themeColor="text1"/>
                <w:kern w:val="2"/>
                <w:sz w:val="24"/>
                <w:lang w:val="en-US"/>
              </w:rPr>
              <w:tab/>
            </w:r>
            <w:r w:rsidR="007A2BE3" w:rsidRPr="007A2BE3">
              <w:rPr>
                <w:rStyle w:val="ab"/>
                <w:rFonts w:hAnsi="標楷體" w:hint="eastAsia"/>
                <w:noProof/>
                <w:color w:val="000000" w:themeColor="text1"/>
              </w:rPr>
              <w:t>計畫執行與管理</w:t>
            </w:r>
            <w:r w:rsidR="007A2BE3" w:rsidRPr="007A2BE3">
              <w:rPr>
                <w:noProof/>
                <w:webHidden/>
                <w:color w:val="000000" w:themeColor="text1"/>
              </w:rPr>
              <w:tab/>
            </w:r>
            <w:r w:rsidR="007A2BE3" w:rsidRPr="007A2BE3">
              <w:rPr>
                <w:noProof/>
                <w:webHidden/>
                <w:color w:val="000000" w:themeColor="text1"/>
              </w:rPr>
              <w:fldChar w:fldCharType="begin"/>
            </w:r>
            <w:r w:rsidR="007A2BE3" w:rsidRPr="007A2BE3">
              <w:rPr>
                <w:noProof/>
                <w:webHidden/>
                <w:color w:val="000000" w:themeColor="text1"/>
              </w:rPr>
              <w:instrText xml:space="preserve"> PAGEREF _Toc133339491 \h </w:instrText>
            </w:r>
            <w:r w:rsidR="007A2BE3" w:rsidRPr="007A2BE3">
              <w:rPr>
                <w:noProof/>
                <w:webHidden/>
                <w:color w:val="000000" w:themeColor="text1"/>
              </w:rPr>
            </w:r>
            <w:r w:rsidR="007A2BE3" w:rsidRPr="007A2BE3">
              <w:rPr>
                <w:noProof/>
                <w:webHidden/>
                <w:color w:val="000000" w:themeColor="text1"/>
              </w:rPr>
              <w:fldChar w:fldCharType="separate"/>
            </w:r>
            <w:r w:rsidR="007A2BE3" w:rsidRPr="007A2BE3">
              <w:rPr>
                <w:noProof/>
                <w:webHidden/>
                <w:color w:val="000000" w:themeColor="text1"/>
              </w:rPr>
              <w:t>13</w:t>
            </w:r>
            <w:r w:rsidR="007A2BE3" w:rsidRPr="007A2BE3">
              <w:rPr>
                <w:noProof/>
                <w:webHidden/>
                <w:color w:val="000000" w:themeColor="text1"/>
              </w:rPr>
              <w:fldChar w:fldCharType="end"/>
            </w:r>
          </w:hyperlink>
        </w:p>
        <w:p w14:paraId="72BFC174" w14:textId="05FCDE1D" w:rsidR="00703820" w:rsidRPr="007A2BE3" w:rsidRDefault="00DC5EAF" w:rsidP="00DC5EAF">
          <w:pPr>
            <w:pStyle w:val="af"/>
            <w:spacing w:beforeLines="50" w:before="120"/>
            <w:jc w:val="center"/>
            <w:rPr>
              <w:rFonts w:ascii="標楷體" w:eastAsia="標楷體" w:hAnsi="標楷體"/>
              <w:color w:val="000000" w:themeColor="text1"/>
            </w:rPr>
          </w:pPr>
          <w:r w:rsidRPr="007A2BE3">
            <w:rPr>
              <w:rFonts w:ascii="標楷體" w:eastAsia="標楷體" w:hAnsi="標楷體" w:cs="Times New Roman"/>
              <w:b/>
              <w:color w:val="000000" w:themeColor="text1"/>
              <w:sz w:val="56"/>
              <w:szCs w:val="28"/>
              <w:lang w:val="zh-TW"/>
            </w:rPr>
            <w:fldChar w:fldCharType="end"/>
          </w:r>
        </w:p>
      </w:sdtContent>
    </w:sdt>
    <w:p w14:paraId="04537681" w14:textId="77777777" w:rsidR="00BD25DE" w:rsidRPr="007A2BE3" w:rsidRDefault="00BD25DE" w:rsidP="00BD25DE">
      <w:pPr>
        <w:widowControl/>
        <w:autoSpaceDE/>
        <w:autoSpaceDN/>
        <w:adjustRightInd/>
        <w:rPr>
          <w:rFonts w:ascii="標楷體" w:eastAsia="標楷體" w:hAnsi="標楷體"/>
          <w:b/>
          <w:bCs/>
          <w:color w:val="000000" w:themeColor="text1"/>
          <w:sz w:val="36"/>
          <w:szCs w:val="36"/>
        </w:rPr>
        <w:sectPr w:rsidR="00BD25DE" w:rsidRPr="007A2BE3">
          <w:footerReference w:type="default" r:id="rId9"/>
          <w:pgSz w:w="11910" w:h="16840"/>
          <w:pgMar w:top="1520" w:right="1680" w:bottom="1480" w:left="1680" w:header="0" w:footer="1298" w:gutter="0"/>
          <w:pgNumType w:start="1"/>
          <w:cols w:space="720" w:equalWidth="0">
            <w:col w:w="8550"/>
          </w:cols>
          <w:noEndnote/>
        </w:sectPr>
      </w:pPr>
    </w:p>
    <w:p w14:paraId="10F5E5D1" w14:textId="77777777" w:rsidR="00D53DB2" w:rsidRPr="007A2BE3" w:rsidRDefault="00D53DB2" w:rsidP="005C52CA">
      <w:pPr>
        <w:pStyle w:val="No2"/>
        <w:spacing w:line="480" w:lineRule="exact"/>
        <w:rPr>
          <w:rFonts w:hAnsi="標楷體" w:cs="Times New Roman"/>
          <w:color w:val="000000" w:themeColor="text1"/>
        </w:rPr>
      </w:pPr>
      <w:bookmarkStart w:id="1" w:name="壹、_前言"/>
      <w:bookmarkStart w:id="2" w:name="bookmark0"/>
      <w:bookmarkStart w:id="3" w:name="_Toc133339484"/>
      <w:bookmarkEnd w:id="1"/>
      <w:bookmarkEnd w:id="2"/>
      <w:r w:rsidRPr="007A2BE3">
        <w:rPr>
          <w:rFonts w:hAnsi="標楷體" w:cs="Times New Roman"/>
          <w:color w:val="000000" w:themeColor="text1"/>
        </w:rPr>
        <w:lastRenderedPageBreak/>
        <w:t>前言</w:t>
      </w:r>
      <w:bookmarkEnd w:id="3"/>
    </w:p>
    <w:p w14:paraId="7D9CFA18" w14:textId="77777777" w:rsidR="00C51D9E" w:rsidRPr="007A2BE3" w:rsidRDefault="00C51D9E" w:rsidP="005C52CA">
      <w:pPr>
        <w:pStyle w:val="a3"/>
        <w:kinsoku w:val="0"/>
        <w:overflowPunct w:val="0"/>
        <w:spacing w:before="0" w:line="480" w:lineRule="exact"/>
        <w:ind w:left="119" w:right="21" w:firstLine="561"/>
        <w:jc w:val="both"/>
        <w:rPr>
          <w:rFonts w:hAnsi="標楷體" w:cs="Times New Roman"/>
          <w:color w:val="000000" w:themeColor="text1"/>
        </w:rPr>
      </w:pPr>
      <w:r w:rsidRPr="007A2BE3">
        <w:rPr>
          <w:rFonts w:hAnsi="標楷體" w:cs="Times New Roman" w:hint="eastAsia"/>
          <w:color w:val="000000" w:themeColor="text1"/>
        </w:rPr>
        <w:t>行政院鑒於近年全球經濟受國際通膨及升息壓力、</w:t>
      </w:r>
      <w:proofErr w:type="gramStart"/>
      <w:r w:rsidRPr="007A2BE3">
        <w:rPr>
          <w:rFonts w:hAnsi="標楷體" w:cs="Times New Roman" w:hint="eastAsia"/>
          <w:color w:val="000000" w:themeColor="text1"/>
        </w:rPr>
        <w:t>烏俄戰爭</w:t>
      </w:r>
      <w:proofErr w:type="gramEnd"/>
      <w:r w:rsidRPr="007A2BE3">
        <w:rPr>
          <w:rFonts w:hAnsi="標楷體" w:cs="Times New Roman" w:hint="eastAsia"/>
          <w:color w:val="000000" w:themeColor="text1"/>
        </w:rPr>
        <w:t>膠著、中國經濟放緩、美中科技爭端再起、氣候變遷影響等多重挑戰，為全面強化臺灣整體經濟、社會韌性及應變能力，特別提出《疫後強化經濟與社會韌性及全民共享經濟成果特別條例》及特別預算案。</w:t>
      </w:r>
    </w:p>
    <w:p w14:paraId="1D8D81E2" w14:textId="33CD6C34" w:rsidR="00FD731A" w:rsidRPr="007A2BE3" w:rsidRDefault="00C51D9E" w:rsidP="005C52CA">
      <w:pPr>
        <w:pStyle w:val="a3"/>
        <w:kinsoku w:val="0"/>
        <w:overflowPunct w:val="0"/>
        <w:spacing w:before="0" w:line="480" w:lineRule="exact"/>
        <w:ind w:left="119" w:right="21" w:firstLine="561"/>
        <w:jc w:val="both"/>
        <w:rPr>
          <w:rFonts w:hAnsi="標楷體" w:cs="Times New Roman"/>
          <w:color w:val="000000" w:themeColor="text1"/>
        </w:rPr>
      </w:pPr>
      <w:r w:rsidRPr="007A2BE3">
        <w:rPr>
          <w:rFonts w:hAnsi="標楷體" w:cs="Times New Roman" w:hint="eastAsia"/>
          <w:color w:val="000000" w:themeColor="text1"/>
        </w:rPr>
        <w:t>依據行政院</w:t>
      </w:r>
      <w:proofErr w:type="gramStart"/>
      <w:r w:rsidRPr="007A2BE3">
        <w:rPr>
          <w:rFonts w:hAnsi="標楷體" w:cs="Times New Roman" w:hint="eastAsia"/>
          <w:color w:val="000000" w:themeColor="text1"/>
        </w:rPr>
        <w:t>疫</w:t>
      </w:r>
      <w:proofErr w:type="gramEnd"/>
      <w:r w:rsidRPr="007A2BE3">
        <w:rPr>
          <w:rFonts w:hAnsi="標楷體" w:cs="Times New Roman" w:hint="eastAsia"/>
          <w:color w:val="000000" w:themeColor="text1"/>
        </w:rPr>
        <w:t>後推動精神「邁向</w:t>
      </w:r>
      <w:proofErr w:type="gramStart"/>
      <w:r w:rsidRPr="007A2BE3">
        <w:rPr>
          <w:rFonts w:hAnsi="標楷體" w:cs="Times New Roman" w:hint="eastAsia"/>
          <w:color w:val="000000" w:themeColor="text1"/>
        </w:rPr>
        <w:t>疫</w:t>
      </w:r>
      <w:proofErr w:type="gramEnd"/>
      <w:r w:rsidRPr="007A2BE3">
        <w:rPr>
          <w:rFonts w:hAnsi="標楷體" w:cs="Times New Roman" w:hint="eastAsia"/>
          <w:color w:val="000000" w:themeColor="text1"/>
        </w:rPr>
        <w:t>後復甦，打造溫暖堅韌的臺灣」，經濟部以「穩經營、留人力、助升級、注資金」為推動核心，協助中小企業產業強化韌性。</w:t>
      </w:r>
      <w:proofErr w:type="gramStart"/>
      <w:r w:rsidRPr="007A2BE3">
        <w:rPr>
          <w:rFonts w:hAnsi="標楷體" w:cs="Times New Roman" w:hint="eastAsia"/>
          <w:color w:val="000000" w:themeColor="text1"/>
        </w:rPr>
        <w:t>爰</w:t>
      </w:r>
      <w:proofErr w:type="gramEnd"/>
      <w:r w:rsidRPr="007A2BE3">
        <w:rPr>
          <w:rFonts w:hAnsi="標楷體" w:cs="Times New Roman" w:hint="eastAsia"/>
          <w:color w:val="000000" w:themeColor="text1"/>
        </w:rPr>
        <w:t>訂定「</w:t>
      </w:r>
      <w:proofErr w:type="gramStart"/>
      <w:r w:rsidR="005C5950" w:rsidRPr="007A2BE3">
        <w:rPr>
          <w:rFonts w:hAnsi="標楷體" w:cs="Times New Roman" w:hint="eastAsia"/>
          <w:color w:val="000000" w:themeColor="text1"/>
        </w:rPr>
        <w:t>疫</w:t>
      </w:r>
      <w:proofErr w:type="gramEnd"/>
      <w:r w:rsidR="005C5950" w:rsidRPr="007A2BE3">
        <w:rPr>
          <w:rFonts w:hAnsi="標楷體" w:cs="Times New Roman" w:hint="eastAsia"/>
          <w:color w:val="000000" w:themeColor="text1"/>
        </w:rPr>
        <w:t>後特別預算升級轉型診斷輔導</w:t>
      </w:r>
      <w:r w:rsidRPr="007A2BE3">
        <w:rPr>
          <w:rFonts w:hAnsi="標楷體" w:cs="Times New Roman" w:hint="eastAsia"/>
          <w:color w:val="000000" w:themeColor="text1"/>
        </w:rPr>
        <w:t>計畫(以下稱本計畫)」申請須知(以下稱本須知)，以</w:t>
      </w:r>
      <w:r w:rsidR="00E87B2C" w:rsidRPr="007A2BE3">
        <w:rPr>
          <w:rFonts w:hAnsi="標楷體" w:cs="Times New Roman" w:hint="eastAsia"/>
          <w:color w:val="000000" w:themeColor="text1"/>
        </w:rPr>
        <w:t>機械設備</w:t>
      </w:r>
      <w:r w:rsidR="00AD6690" w:rsidRPr="007A2BE3">
        <w:rPr>
          <w:rFonts w:hAnsi="標楷體" w:cs="Times New Roman" w:hint="eastAsia"/>
          <w:color w:val="000000" w:themeColor="text1"/>
        </w:rPr>
        <w:t>製造業者</w:t>
      </w:r>
      <w:r w:rsidR="00E87B2C" w:rsidRPr="007A2BE3">
        <w:rPr>
          <w:rFonts w:hAnsi="標楷體" w:cs="Times New Roman" w:hint="eastAsia"/>
          <w:color w:val="000000" w:themeColor="text1"/>
        </w:rPr>
        <w:t>為優先</w:t>
      </w:r>
      <w:r w:rsidR="00476735" w:rsidRPr="007A2BE3">
        <w:rPr>
          <w:rFonts w:hAnsi="標楷體" w:cs="Times New Roman" w:hint="eastAsia"/>
          <w:color w:val="000000" w:themeColor="text1"/>
        </w:rPr>
        <w:t>諮詢診斷</w:t>
      </w:r>
      <w:r w:rsidR="00057EF5" w:rsidRPr="007A2BE3">
        <w:rPr>
          <w:rFonts w:hAnsi="標楷體" w:cs="Times New Roman" w:hint="eastAsia"/>
          <w:color w:val="000000" w:themeColor="text1"/>
        </w:rPr>
        <w:t>標的，透過低碳化、智慧化領域專家</w:t>
      </w:r>
      <w:r w:rsidR="00476735" w:rsidRPr="007A2BE3">
        <w:rPr>
          <w:rFonts w:hAnsi="標楷體" w:cs="Times New Roman" w:hint="eastAsia"/>
          <w:color w:val="000000" w:themeColor="text1"/>
        </w:rPr>
        <w:t>執行</w:t>
      </w:r>
      <w:r w:rsidR="00057EF5" w:rsidRPr="007A2BE3">
        <w:rPr>
          <w:rFonts w:hAnsi="標楷體" w:cs="Times New Roman" w:hint="eastAsia"/>
          <w:color w:val="000000" w:themeColor="text1"/>
        </w:rPr>
        <w:t>諮詢診斷、技術導入建議，並依據廠商需求執行碳盤查</w:t>
      </w:r>
      <w:r w:rsidRPr="007A2BE3">
        <w:rPr>
          <w:rFonts w:hAnsi="標楷體" w:cs="Times New Roman" w:hint="eastAsia"/>
          <w:color w:val="000000" w:themeColor="text1"/>
        </w:rPr>
        <w:t>，加速機械設備產業升級與轉型，</w:t>
      </w:r>
      <w:r w:rsidR="00E3278D" w:rsidRPr="007A2BE3">
        <w:rPr>
          <w:rFonts w:hAnsi="標楷體" w:cs="Times New Roman" w:hint="eastAsia"/>
          <w:color w:val="000000" w:themeColor="text1"/>
        </w:rPr>
        <w:t>以即早因應國際</w:t>
      </w:r>
      <w:proofErr w:type="gramStart"/>
      <w:r w:rsidR="00E3278D" w:rsidRPr="007A2BE3">
        <w:rPr>
          <w:rFonts w:hAnsi="標楷體" w:cs="Times New Roman" w:hint="eastAsia"/>
          <w:color w:val="000000" w:themeColor="text1"/>
        </w:rPr>
        <w:t>供應鏈並</w:t>
      </w:r>
      <w:r w:rsidR="00FD731A" w:rsidRPr="007A2BE3">
        <w:rPr>
          <w:rFonts w:hAnsi="標楷體" w:cs="Times New Roman"/>
          <w:color w:val="000000" w:themeColor="text1"/>
        </w:rPr>
        <w:t>滿足</w:t>
      </w:r>
      <w:proofErr w:type="gramEnd"/>
      <w:r w:rsidR="00FD731A" w:rsidRPr="007A2BE3">
        <w:rPr>
          <w:rFonts w:hAnsi="標楷體" w:cs="Times New Roman"/>
          <w:color w:val="000000" w:themeColor="text1"/>
        </w:rPr>
        <w:t>2050</w:t>
      </w:r>
      <w:proofErr w:type="gramStart"/>
      <w:r w:rsidR="00FD731A" w:rsidRPr="007A2BE3">
        <w:rPr>
          <w:rFonts w:hAnsi="標楷體" w:cs="Times New Roman"/>
          <w:color w:val="000000" w:themeColor="text1"/>
        </w:rPr>
        <w:t>淨零排放</w:t>
      </w:r>
      <w:proofErr w:type="gramEnd"/>
      <w:r w:rsidR="00FD731A" w:rsidRPr="007A2BE3">
        <w:rPr>
          <w:rFonts w:hAnsi="標楷體" w:cs="Times New Roman"/>
          <w:color w:val="000000" w:themeColor="text1"/>
        </w:rPr>
        <w:t>目標。</w:t>
      </w:r>
    </w:p>
    <w:p w14:paraId="7D79C1FD" w14:textId="4B68718B" w:rsidR="004F48AB" w:rsidRPr="007A2BE3" w:rsidRDefault="004F48AB" w:rsidP="005C52CA">
      <w:pPr>
        <w:widowControl/>
        <w:autoSpaceDE/>
        <w:autoSpaceDN/>
        <w:adjustRightInd/>
        <w:spacing w:line="480" w:lineRule="exact"/>
        <w:rPr>
          <w:rFonts w:ascii="標楷體" w:eastAsia="標楷體" w:hAnsi="標楷體"/>
          <w:color w:val="000000" w:themeColor="text1"/>
          <w:sz w:val="28"/>
          <w:szCs w:val="28"/>
        </w:rPr>
      </w:pPr>
      <w:r w:rsidRPr="007A2BE3">
        <w:rPr>
          <w:rFonts w:ascii="標楷體" w:eastAsia="標楷體" w:hAnsi="標楷體"/>
          <w:color w:val="000000" w:themeColor="text1"/>
        </w:rPr>
        <w:br w:type="page"/>
      </w:r>
    </w:p>
    <w:p w14:paraId="51804334" w14:textId="77777777" w:rsidR="00D53DB2" w:rsidRPr="007A2BE3" w:rsidRDefault="00D53DB2" w:rsidP="005C52CA">
      <w:pPr>
        <w:pStyle w:val="No2"/>
        <w:spacing w:afterLines="50" w:after="120" w:line="480" w:lineRule="exact"/>
        <w:ind w:left="601" w:right="238" w:hanging="482"/>
        <w:rPr>
          <w:rFonts w:hAnsi="標楷體" w:cs="Times New Roman"/>
          <w:color w:val="000000" w:themeColor="text1"/>
        </w:rPr>
      </w:pPr>
      <w:bookmarkStart w:id="4" w:name="貳、_申請作業"/>
      <w:bookmarkStart w:id="5" w:name="bookmark1"/>
      <w:bookmarkStart w:id="6" w:name="_Toc133339485"/>
      <w:bookmarkEnd w:id="4"/>
      <w:bookmarkEnd w:id="5"/>
      <w:r w:rsidRPr="007A2BE3">
        <w:rPr>
          <w:rFonts w:hAnsi="標楷體" w:cs="Times New Roman"/>
          <w:color w:val="000000" w:themeColor="text1"/>
        </w:rPr>
        <w:lastRenderedPageBreak/>
        <w:t>申請作業</w:t>
      </w:r>
      <w:bookmarkEnd w:id="6"/>
    </w:p>
    <w:p w14:paraId="409EF5A9" w14:textId="77777777" w:rsidR="00D53DB2" w:rsidRPr="007A2BE3" w:rsidRDefault="00D53DB2" w:rsidP="005C52CA">
      <w:pPr>
        <w:pStyle w:val="a3"/>
        <w:numPr>
          <w:ilvl w:val="0"/>
          <w:numId w:val="3"/>
        </w:numPr>
        <w:kinsoku w:val="0"/>
        <w:overflowPunct w:val="0"/>
        <w:spacing w:beforeLines="50" w:before="120" w:afterLines="50" w:after="120" w:line="480" w:lineRule="exact"/>
        <w:ind w:left="839"/>
        <w:rPr>
          <w:rFonts w:hAnsi="標楷體" w:cs="Times New Roman"/>
          <w:color w:val="000000" w:themeColor="text1"/>
        </w:rPr>
      </w:pPr>
      <w:bookmarkStart w:id="7" w:name="一、_申請資格"/>
      <w:bookmarkEnd w:id="7"/>
      <w:r w:rsidRPr="007A2BE3">
        <w:rPr>
          <w:rFonts w:hAnsi="標楷體" w:cs="Times New Roman"/>
          <w:color w:val="000000" w:themeColor="text1"/>
        </w:rPr>
        <w:t>申請資格</w:t>
      </w:r>
    </w:p>
    <w:p w14:paraId="2D433115" w14:textId="7B8E323A" w:rsidR="00D53DB2" w:rsidRPr="007A2BE3" w:rsidRDefault="005C5950" w:rsidP="005C52CA">
      <w:pPr>
        <w:pStyle w:val="a3"/>
        <w:numPr>
          <w:ilvl w:val="0"/>
          <w:numId w:val="4"/>
        </w:numPr>
        <w:kinsoku w:val="0"/>
        <w:overflowPunct w:val="0"/>
        <w:spacing w:beforeLines="50" w:before="120" w:afterLines="50" w:after="120" w:line="480" w:lineRule="exact"/>
        <w:ind w:left="924"/>
        <w:rPr>
          <w:rFonts w:hAnsi="標楷體" w:cs="Times New Roman"/>
          <w:color w:val="000000" w:themeColor="text1"/>
        </w:rPr>
      </w:pPr>
      <w:bookmarkStart w:id="8" w:name="(一)_輔導單位"/>
      <w:bookmarkEnd w:id="8"/>
      <w:r w:rsidRPr="007A2BE3">
        <w:rPr>
          <w:rFonts w:hAnsi="標楷體" w:cs="Times New Roman" w:hint="eastAsia"/>
          <w:color w:val="000000" w:themeColor="text1"/>
        </w:rPr>
        <w:t>輔導單位</w:t>
      </w:r>
    </w:p>
    <w:p w14:paraId="4C8794A2" w14:textId="6D64A8C6" w:rsidR="00785941" w:rsidRPr="007A2BE3" w:rsidRDefault="00785941" w:rsidP="005C52CA">
      <w:pPr>
        <w:numPr>
          <w:ilvl w:val="0"/>
          <w:numId w:val="1"/>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在中華民國境內依法辦理公司登記或商業登記、法人登記</w:t>
      </w:r>
      <w:r w:rsidR="00D1590B" w:rsidRPr="007A2BE3">
        <w:rPr>
          <w:rFonts w:ascii="標楷體" w:eastAsia="標楷體" w:hAnsi="標楷體" w:hint="eastAsia"/>
          <w:color w:val="000000" w:themeColor="text1"/>
          <w:kern w:val="2"/>
          <w:sz w:val="28"/>
        </w:rPr>
        <w:t>或</w:t>
      </w:r>
      <w:r w:rsidR="00221A79" w:rsidRPr="007A2BE3">
        <w:rPr>
          <w:rFonts w:ascii="標楷體" w:eastAsia="標楷體" w:hAnsi="標楷體" w:hint="eastAsia"/>
          <w:color w:val="000000" w:themeColor="text1"/>
          <w:kern w:val="2"/>
          <w:sz w:val="28"/>
        </w:rPr>
        <w:t>教育部合法立案登記之國內公私立</w:t>
      </w:r>
      <w:r w:rsidRPr="007A2BE3">
        <w:rPr>
          <w:rFonts w:ascii="標楷體" w:eastAsia="標楷體" w:hAnsi="標楷體" w:hint="eastAsia"/>
          <w:color w:val="000000" w:themeColor="text1"/>
          <w:kern w:val="2"/>
          <w:sz w:val="28"/>
        </w:rPr>
        <w:t>大</w:t>
      </w:r>
      <w:r w:rsidR="00221A79" w:rsidRPr="007A2BE3">
        <w:rPr>
          <w:rFonts w:ascii="標楷體" w:eastAsia="標楷體" w:hAnsi="標楷體" w:hint="eastAsia"/>
          <w:color w:val="000000" w:themeColor="text1"/>
          <w:kern w:val="2"/>
          <w:sz w:val="28"/>
        </w:rPr>
        <w:t>學校院，且為工業局「技術服務能量登錄合格機構」之服務機構</w:t>
      </w:r>
      <w:r w:rsidR="00517AE0" w:rsidRPr="007A2BE3">
        <w:rPr>
          <w:rFonts w:ascii="標楷體" w:eastAsia="標楷體" w:hAnsi="標楷體" w:hint="eastAsia"/>
          <w:color w:val="000000" w:themeColor="text1"/>
          <w:kern w:val="2"/>
          <w:sz w:val="28"/>
        </w:rPr>
        <w:t>。</w:t>
      </w:r>
      <w:proofErr w:type="gramStart"/>
      <w:r w:rsidR="00517AE0" w:rsidRPr="007A2BE3">
        <w:rPr>
          <w:rFonts w:ascii="標楷體" w:eastAsia="標楷體" w:hAnsi="標楷體" w:hint="eastAsia"/>
          <w:color w:val="000000" w:themeColor="text1"/>
          <w:kern w:val="2"/>
          <w:sz w:val="28"/>
        </w:rPr>
        <w:t>另</w:t>
      </w:r>
      <w:proofErr w:type="gramEnd"/>
      <w:r w:rsidR="00517AE0" w:rsidRPr="007A2BE3">
        <w:rPr>
          <w:rFonts w:ascii="標楷體" w:eastAsia="標楷體" w:hAnsi="標楷體" w:hint="eastAsia"/>
          <w:color w:val="000000" w:themeColor="text1"/>
          <w:kern w:val="2"/>
          <w:sz w:val="28"/>
        </w:rPr>
        <w:t>，執行碳盤查</w:t>
      </w:r>
      <w:r w:rsidR="00C23102" w:rsidRPr="007A2BE3">
        <w:rPr>
          <w:rFonts w:ascii="標楷體" w:eastAsia="標楷體" w:hAnsi="標楷體" w:hint="eastAsia"/>
          <w:color w:val="000000" w:themeColor="text1"/>
          <w:kern w:val="2"/>
          <w:sz w:val="28"/>
        </w:rPr>
        <w:t>者須具備相關</w:t>
      </w:r>
      <w:r w:rsidR="002568F3" w:rsidRPr="007A2BE3">
        <w:rPr>
          <w:rFonts w:ascii="標楷體" w:eastAsia="標楷體" w:hAnsi="標楷體" w:hint="eastAsia"/>
          <w:color w:val="000000" w:themeColor="text1"/>
          <w:kern w:val="2"/>
          <w:sz w:val="28"/>
        </w:rPr>
        <w:t>碳盤查能量</w:t>
      </w:r>
      <w:r w:rsidRPr="007A2BE3">
        <w:rPr>
          <w:rFonts w:ascii="標楷體" w:eastAsia="標楷體" w:hAnsi="標楷體" w:hint="eastAsia"/>
          <w:color w:val="000000" w:themeColor="text1"/>
          <w:kern w:val="2"/>
          <w:sz w:val="28"/>
        </w:rPr>
        <w:t>。</w:t>
      </w:r>
    </w:p>
    <w:p w14:paraId="7336C2A7" w14:textId="77777777" w:rsidR="00785941" w:rsidRPr="007A2BE3" w:rsidRDefault="00785941" w:rsidP="005C52CA">
      <w:pPr>
        <w:numPr>
          <w:ilvl w:val="0"/>
          <w:numId w:val="1"/>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不得為經濟部投資審議委員會公告之陸資企業。</w:t>
      </w:r>
    </w:p>
    <w:p w14:paraId="1C2E1D0C" w14:textId="77777777" w:rsidR="001511AE" w:rsidRPr="007A2BE3" w:rsidRDefault="001511AE" w:rsidP="005C52CA">
      <w:pPr>
        <w:numPr>
          <w:ilvl w:val="0"/>
          <w:numId w:val="1"/>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不得為行政院公共工程委員會公告之拒絕往來廠商。</w:t>
      </w:r>
    </w:p>
    <w:p w14:paraId="4EFD2333" w14:textId="25095CB8" w:rsidR="00785941" w:rsidRPr="007A2BE3" w:rsidRDefault="00785941" w:rsidP="005C52CA">
      <w:pPr>
        <w:numPr>
          <w:ilvl w:val="0"/>
          <w:numId w:val="1"/>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財團法人與技術服務業者財務狀況應符合下列條件：</w:t>
      </w:r>
    </w:p>
    <w:p w14:paraId="234FBC94" w14:textId="77777777" w:rsidR="00785941" w:rsidRPr="007A2BE3" w:rsidRDefault="00785941" w:rsidP="005C52CA">
      <w:pPr>
        <w:numPr>
          <w:ilvl w:val="0"/>
          <w:numId w:val="19"/>
        </w:numPr>
        <w:autoSpaceDE/>
        <w:autoSpaceDN/>
        <w:snapToGrid w:val="0"/>
        <w:spacing w:line="480" w:lineRule="exact"/>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淨值不得為負值。</w:t>
      </w:r>
    </w:p>
    <w:p w14:paraId="7D85EBFC" w14:textId="77777777" w:rsidR="00785941" w:rsidRPr="007A2BE3" w:rsidRDefault="00785941" w:rsidP="005C52CA">
      <w:pPr>
        <w:numPr>
          <w:ilvl w:val="0"/>
          <w:numId w:val="19"/>
        </w:numPr>
        <w:autoSpaceDE/>
        <w:autoSpaceDN/>
        <w:snapToGrid w:val="0"/>
        <w:spacing w:line="480" w:lineRule="exact"/>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非金融機構拒絕往來戶。</w:t>
      </w:r>
    </w:p>
    <w:p w14:paraId="66431E6D" w14:textId="7B18B287" w:rsidR="00785941" w:rsidRPr="007A2BE3" w:rsidRDefault="00785941" w:rsidP="005C52CA">
      <w:pPr>
        <w:numPr>
          <w:ilvl w:val="0"/>
          <w:numId w:val="19"/>
        </w:numPr>
        <w:autoSpaceDE/>
        <w:autoSpaceDN/>
        <w:snapToGrid w:val="0"/>
        <w:spacing w:line="480" w:lineRule="exact"/>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3年內無欠繳應納稅捐情事。</w:t>
      </w:r>
    </w:p>
    <w:p w14:paraId="0AADA87D" w14:textId="2C9EE1A4" w:rsidR="00785941" w:rsidRPr="007A2BE3" w:rsidRDefault="00785941" w:rsidP="005C52CA">
      <w:pPr>
        <w:numPr>
          <w:ilvl w:val="0"/>
          <w:numId w:val="1"/>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大專院校財務狀況淨值不得為負值。</w:t>
      </w:r>
    </w:p>
    <w:p w14:paraId="3FA37C61" w14:textId="77777777" w:rsidR="001511AE" w:rsidRPr="007A2BE3" w:rsidRDefault="001511AE" w:rsidP="005C52CA">
      <w:pPr>
        <w:numPr>
          <w:ilvl w:val="0"/>
          <w:numId w:val="1"/>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5年內未曾有執行政府科技計畫之重大違約紀錄。</w:t>
      </w:r>
    </w:p>
    <w:p w14:paraId="7DE76DA6" w14:textId="77777777" w:rsidR="001511AE" w:rsidRPr="007A2BE3" w:rsidRDefault="001511AE" w:rsidP="005C52CA">
      <w:pPr>
        <w:numPr>
          <w:ilvl w:val="0"/>
          <w:numId w:val="1"/>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最近3年內未有嚴重違反環境保護、勞工或食品安全衛生相關法律或身心障礙者權益保障法之相關規定且情節重大經各中央目的事業主管機關認定之情事。</w:t>
      </w:r>
    </w:p>
    <w:p w14:paraId="1F50CB2D" w14:textId="783A6016" w:rsidR="004F48AB" w:rsidRPr="007A2BE3" w:rsidRDefault="004F48AB" w:rsidP="005C52CA">
      <w:pPr>
        <w:autoSpaceDE/>
        <w:autoSpaceDN/>
        <w:snapToGrid w:val="0"/>
        <w:spacing w:beforeLines="50" w:before="120" w:line="480" w:lineRule="exact"/>
        <w:jc w:val="both"/>
        <w:rPr>
          <w:rFonts w:ascii="標楷體" w:eastAsia="標楷體" w:hAnsi="標楷體"/>
          <w:color w:val="000000" w:themeColor="text1"/>
          <w:kern w:val="2"/>
          <w:sz w:val="20"/>
        </w:rPr>
      </w:pPr>
    </w:p>
    <w:p w14:paraId="2E80D34F" w14:textId="093C1123" w:rsidR="00D53DB2" w:rsidRPr="007A2BE3" w:rsidRDefault="005C5950" w:rsidP="005C52CA">
      <w:pPr>
        <w:pStyle w:val="a3"/>
        <w:numPr>
          <w:ilvl w:val="0"/>
          <w:numId w:val="4"/>
        </w:numPr>
        <w:kinsoku w:val="0"/>
        <w:overflowPunct w:val="0"/>
        <w:snapToGrid w:val="0"/>
        <w:spacing w:beforeLines="50" w:before="120" w:afterLines="50" w:after="120" w:line="480" w:lineRule="exact"/>
        <w:ind w:left="924"/>
        <w:rPr>
          <w:rFonts w:hAnsi="標楷體" w:cs="Times New Roman"/>
          <w:color w:val="000000" w:themeColor="text1"/>
          <w:spacing w:val="-1"/>
        </w:rPr>
      </w:pPr>
      <w:bookmarkStart w:id="9" w:name="(二)_受輔導業者"/>
      <w:bookmarkEnd w:id="9"/>
      <w:r w:rsidRPr="007A2BE3">
        <w:rPr>
          <w:rFonts w:hAnsi="標楷體" w:cs="Times New Roman" w:hint="eastAsia"/>
          <w:color w:val="000000" w:themeColor="text1"/>
          <w:spacing w:val="-1"/>
        </w:rPr>
        <w:t>受輔導單位</w:t>
      </w:r>
    </w:p>
    <w:p w14:paraId="1F37536B" w14:textId="5582AF29" w:rsidR="000A4BA3" w:rsidRPr="007A2BE3" w:rsidRDefault="000A4BA3"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於中華民國境內依法辦理公司登記或商業登記，並有工廠登記證明文件之國內</w:t>
      </w:r>
      <w:r w:rsidR="00E87B2C" w:rsidRPr="007A2BE3">
        <w:rPr>
          <w:rFonts w:ascii="標楷體" w:eastAsia="標楷體" w:hAnsi="標楷體" w:hint="eastAsia"/>
          <w:color w:val="000000" w:themeColor="text1"/>
          <w:kern w:val="2"/>
          <w:sz w:val="28"/>
        </w:rPr>
        <w:t>機械設備製造業者為優先</w:t>
      </w:r>
      <w:r w:rsidR="00E87B2C" w:rsidRPr="007A2BE3">
        <w:rPr>
          <w:rFonts w:ascii="標楷體" w:eastAsia="標楷體" w:hAnsi="標楷體" w:hint="eastAsia"/>
          <w:color w:val="000000" w:themeColor="text1"/>
          <w:kern w:val="2"/>
          <w:sz w:val="28"/>
          <w:vertAlign w:val="superscript"/>
        </w:rPr>
        <w:t>(</w:t>
      </w:r>
      <w:proofErr w:type="gramStart"/>
      <w:r w:rsidR="00E87B2C" w:rsidRPr="007A2BE3">
        <w:rPr>
          <w:rFonts w:ascii="標楷體" w:eastAsia="標楷體" w:hAnsi="標楷體" w:hint="eastAsia"/>
          <w:color w:val="000000" w:themeColor="text1"/>
          <w:kern w:val="2"/>
          <w:sz w:val="28"/>
          <w:vertAlign w:val="superscript"/>
        </w:rPr>
        <w:t>註</w:t>
      </w:r>
      <w:proofErr w:type="gramEnd"/>
      <w:r w:rsidR="00E87B2C" w:rsidRPr="007A2BE3">
        <w:rPr>
          <w:rFonts w:ascii="標楷體" w:eastAsia="標楷體" w:hAnsi="標楷體" w:hint="eastAsia"/>
          <w:color w:val="000000" w:themeColor="text1"/>
          <w:kern w:val="2"/>
          <w:sz w:val="28"/>
          <w:vertAlign w:val="superscript"/>
        </w:rPr>
        <w:t>1</w:t>
      </w:r>
      <w:r w:rsidR="00E87B2C" w:rsidRPr="007A2BE3">
        <w:rPr>
          <w:rFonts w:ascii="標楷體" w:eastAsia="標楷體" w:hAnsi="標楷體"/>
          <w:color w:val="000000" w:themeColor="text1"/>
          <w:kern w:val="2"/>
          <w:sz w:val="28"/>
          <w:vertAlign w:val="superscript"/>
        </w:rPr>
        <w:t>)</w:t>
      </w:r>
      <w:r w:rsidR="00842247" w:rsidRPr="007A2BE3">
        <w:rPr>
          <w:rFonts w:ascii="標楷體" w:eastAsia="標楷體" w:hAnsi="標楷體"/>
          <w:color w:val="000000" w:themeColor="text1"/>
          <w:kern w:val="2"/>
          <w:sz w:val="28"/>
        </w:rPr>
        <w:t>。</w:t>
      </w:r>
    </w:p>
    <w:p w14:paraId="288801EB" w14:textId="77777777" w:rsidR="00C327B3" w:rsidRPr="007A2BE3" w:rsidRDefault="00C327B3"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公司或其</w:t>
      </w:r>
      <w:proofErr w:type="gramStart"/>
      <w:r w:rsidRPr="007A2BE3">
        <w:rPr>
          <w:rFonts w:ascii="標楷體" w:eastAsia="標楷體" w:hAnsi="標楷體"/>
          <w:color w:val="000000" w:themeColor="text1"/>
          <w:kern w:val="2"/>
          <w:sz w:val="28"/>
        </w:rPr>
        <w:t>負責人均非銀行</w:t>
      </w:r>
      <w:proofErr w:type="gramEnd"/>
      <w:r w:rsidRPr="007A2BE3">
        <w:rPr>
          <w:rFonts w:ascii="標楷體" w:eastAsia="標楷體" w:hAnsi="標楷體"/>
          <w:color w:val="000000" w:themeColor="text1"/>
          <w:kern w:val="2"/>
          <w:sz w:val="28"/>
        </w:rPr>
        <w:t>拒絕往來戶，且其對主管機關違約之舊案財務無責任未清者。</w:t>
      </w:r>
    </w:p>
    <w:p w14:paraId="04BE6A3E" w14:textId="77777777" w:rsidR="00C327B3" w:rsidRPr="007A2BE3" w:rsidRDefault="00C327B3"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近 3 年內無欠繳應納稅捐情事。</w:t>
      </w:r>
    </w:p>
    <w:p w14:paraId="17FE8625" w14:textId="77777777" w:rsidR="000A4BA3" w:rsidRPr="007A2BE3" w:rsidRDefault="000A4BA3"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不得為經濟部投資審議委員會公告之陸資企業。</w:t>
      </w:r>
    </w:p>
    <w:p w14:paraId="1A6D0712" w14:textId="2C75620A" w:rsidR="000A4BA3" w:rsidRPr="007A2BE3" w:rsidRDefault="000A4BA3"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不得為行政院公共工程委員會公告之拒絕往來廠商。</w:t>
      </w:r>
    </w:p>
    <w:p w14:paraId="2E3EF5CC" w14:textId="3146D2A2" w:rsidR="007B0F4E" w:rsidRPr="007A2BE3" w:rsidRDefault="007B0F4E"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lastRenderedPageBreak/>
        <w:t>營業狀況不得為解散、歇業。</w:t>
      </w:r>
    </w:p>
    <w:p w14:paraId="050B71AA" w14:textId="4E1E2C9E" w:rsidR="007B0F4E" w:rsidRPr="007A2BE3" w:rsidRDefault="007B0F4E"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無利用政府資源進行碳盤查相關補助或輔導。</w:t>
      </w:r>
    </w:p>
    <w:p w14:paraId="63B4F7E8" w14:textId="77777777" w:rsidR="001C3A39" w:rsidRPr="007A2BE3" w:rsidRDefault="001C3A39"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5年內未曾有執行政府科技計畫之重大違約紀錄。</w:t>
      </w:r>
    </w:p>
    <w:p w14:paraId="30976C3A" w14:textId="752DAE1F" w:rsidR="001C3A39" w:rsidRPr="007A2BE3" w:rsidRDefault="001C3A39" w:rsidP="005C52CA">
      <w:pPr>
        <w:numPr>
          <w:ilvl w:val="0"/>
          <w:numId w:val="25"/>
        </w:numPr>
        <w:autoSpaceDE/>
        <w:autoSpaceDN/>
        <w:snapToGrid w:val="0"/>
        <w:spacing w:line="480" w:lineRule="exact"/>
        <w:ind w:leftChars="296" w:left="1133" w:hanging="423"/>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最近3年內未有嚴重違反環境保護、勞工或食品安全衛生相關法律或身心障礙者權益保障法之相關規定且情節重大經各中央目的事業主管機關認定之情事。</w:t>
      </w:r>
    </w:p>
    <w:p w14:paraId="5442B9B6" w14:textId="5330E95D" w:rsidR="00785941" w:rsidRPr="007A2BE3" w:rsidRDefault="00E87B2C" w:rsidP="005C52CA">
      <w:pPr>
        <w:pStyle w:val="a5"/>
        <w:autoSpaceDE/>
        <w:autoSpaceDN/>
        <w:snapToGrid w:val="0"/>
        <w:spacing w:beforeLines="40" w:before="96" w:afterLines="40" w:after="96" w:line="480" w:lineRule="exact"/>
        <w:ind w:left="924"/>
        <w:jc w:val="both"/>
        <w:rPr>
          <w:rFonts w:ascii="標楷體" w:eastAsia="標楷體" w:hAnsi="標楷體"/>
          <w:color w:val="000000" w:themeColor="text1"/>
          <w:kern w:val="2"/>
        </w:rPr>
      </w:pPr>
      <w:r w:rsidRPr="007A2BE3">
        <w:rPr>
          <w:rFonts w:ascii="標楷體" w:eastAsia="標楷體" w:hAnsi="標楷體"/>
          <w:color w:val="000000" w:themeColor="text1"/>
          <w:kern w:val="2"/>
        </w:rPr>
        <w:t>(</w:t>
      </w:r>
      <w:proofErr w:type="gramStart"/>
      <w:r w:rsidRPr="007A2BE3">
        <w:rPr>
          <w:rFonts w:ascii="標楷體" w:eastAsia="標楷體" w:hAnsi="標楷體" w:hint="eastAsia"/>
          <w:color w:val="000000" w:themeColor="text1"/>
          <w:kern w:val="2"/>
        </w:rPr>
        <w:t>註</w:t>
      </w:r>
      <w:proofErr w:type="gramEnd"/>
      <w:r w:rsidRPr="007A2BE3">
        <w:rPr>
          <w:rFonts w:ascii="標楷體" w:eastAsia="標楷體" w:hAnsi="標楷體"/>
          <w:color w:val="000000" w:themeColor="text1"/>
          <w:kern w:val="2"/>
        </w:rPr>
        <w:t>1</w:t>
      </w:r>
      <w:r w:rsidRPr="007A2BE3">
        <w:rPr>
          <w:rFonts w:ascii="標楷體" w:eastAsia="標楷體" w:hAnsi="標楷體" w:hint="eastAsia"/>
          <w:color w:val="000000" w:themeColor="text1"/>
          <w:kern w:val="2"/>
        </w:rPr>
        <w:t>：根據行政院主計處於</w:t>
      </w:r>
      <w:r w:rsidRPr="007A2BE3">
        <w:rPr>
          <w:rFonts w:ascii="標楷體" w:eastAsia="標楷體" w:hAnsi="標楷體"/>
          <w:color w:val="000000" w:themeColor="text1"/>
          <w:kern w:val="2"/>
        </w:rPr>
        <w:t>110</w:t>
      </w:r>
      <w:r w:rsidRPr="007A2BE3">
        <w:rPr>
          <w:rFonts w:ascii="標楷體" w:eastAsia="標楷體" w:hAnsi="標楷體" w:hint="eastAsia"/>
          <w:color w:val="000000" w:themeColor="text1"/>
          <w:kern w:val="2"/>
        </w:rPr>
        <w:t>年</w:t>
      </w:r>
      <w:r w:rsidRPr="007A2BE3">
        <w:rPr>
          <w:rFonts w:ascii="標楷體" w:eastAsia="標楷體" w:hAnsi="標楷體"/>
          <w:color w:val="000000" w:themeColor="text1"/>
          <w:kern w:val="2"/>
        </w:rPr>
        <w:t xml:space="preserve">1 </w:t>
      </w:r>
      <w:r w:rsidRPr="007A2BE3">
        <w:rPr>
          <w:rFonts w:ascii="標楷體" w:eastAsia="標楷體" w:hAnsi="標楷體" w:hint="eastAsia"/>
          <w:color w:val="000000" w:themeColor="text1"/>
          <w:kern w:val="2"/>
        </w:rPr>
        <w:t>月第十一次修訂中華民國</w:t>
      </w:r>
      <w:r w:rsidR="00BB2F7B">
        <w:rPr>
          <w:rFonts w:ascii="標楷體" w:eastAsia="標楷體" w:hAnsi="標楷體" w:hint="eastAsia"/>
          <w:color w:val="000000" w:themeColor="text1"/>
          <w:kern w:val="2"/>
        </w:rPr>
        <w:t>行</w:t>
      </w:r>
      <w:r w:rsidRPr="007A2BE3">
        <w:rPr>
          <w:rFonts w:ascii="標楷體" w:eastAsia="標楷體" w:hAnsi="標楷體" w:hint="eastAsia"/>
          <w:color w:val="000000" w:themeColor="text1"/>
          <w:kern w:val="2"/>
        </w:rPr>
        <w:t>業標準分類，機械設備製造業的定義為：從事產業專用及通用機械設備製造之行業；機械設備專用之主要零組件製造原則上亦</w:t>
      </w:r>
      <w:proofErr w:type="gramStart"/>
      <w:r w:rsidRPr="007A2BE3">
        <w:rPr>
          <w:rFonts w:ascii="標楷體" w:eastAsia="標楷體" w:hAnsi="標楷體" w:hint="eastAsia"/>
          <w:color w:val="000000" w:themeColor="text1"/>
          <w:kern w:val="2"/>
        </w:rPr>
        <w:t>歸入本類</w:t>
      </w:r>
      <w:proofErr w:type="gramEnd"/>
      <w:r w:rsidRPr="007A2BE3">
        <w:rPr>
          <w:rFonts w:ascii="標楷體" w:eastAsia="標楷體" w:hAnsi="標楷體" w:hint="eastAsia"/>
          <w:color w:val="000000" w:themeColor="text1"/>
          <w:kern w:val="2"/>
        </w:rPr>
        <w:t>。不包括：機械設備之維修及安裝歸入</w:t>
      </w:r>
      <w:r w:rsidRPr="007A2BE3">
        <w:rPr>
          <w:rFonts w:ascii="標楷體" w:eastAsia="標楷體" w:hAnsi="標楷體"/>
          <w:color w:val="000000" w:themeColor="text1"/>
          <w:kern w:val="2"/>
        </w:rPr>
        <w:t xml:space="preserve"> 3400 </w:t>
      </w:r>
      <w:proofErr w:type="gramStart"/>
      <w:r w:rsidRPr="007A2BE3">
        <w:rPr>
          <w:rFonts w:ascii="標楷體" w:eastAsia="標楷體" w:hAnsi="標楷體" w:hint="eastAsia"/>
          <w:color w:val="000000" w:themeColor="text1"/>
          <w:kern w:val="2"/>
        </w:rPr>
        <w:t>細類</w:t>
      </w:r>
      <w:proofErr w:type="gramEnd"/>
      <w:r w:rsidRPr="007A2BE3">
        <w:rPr>
          <w:rFonts w:ascii="標楷體" w:eastAsia="標楷體" w:hAnsi="標楷體" w:hint="eastAsia"/>
          <w:color w:val="000000" w:themeColor="text1"/>
          <w:kern w:val="2"/>
        </w:rPr>
        <w:t>「產業用機械設備維修及安裝業」。</w:t>
      </w:r>
      <w:r w:rsidRPr="007A2BE3">
        <w:rPr>
          <w:rFonts w:ascii="標楷體" w:eastAsia="標楷體" w:hAnsi="標楷體"/>
          <w:color w:val="000000" w:themeColor="text1"/>
          <w:kern w:val="2"/>
        </w:rPr>
        <w:t>)</w:t>
      </w:r>
    </w:p>
    <w:p w14:paraId="7B87830D" w14:textId="77777777" w:rsidR="00E87B2C" w:rsidRPr="007A2BE3" w:rsidRDefault="00E87B2C" w:rsidP="005C52CA">
      <w:pPr>
        <w:autoSpaceDE/>
        <w:autoSpaceDN/>
        <w:snapToGrid w:val="0"/>
        <w:spacing w:beforeLines="40" w:before="96" w:afterLines="40" w:after="96" w:line="480" w:lineRule="exact"/>
        <w:ind w:leftChars="-1" w:left="-2"/>
        <w:jc w:val="both"/>
        <w:rPr>
          <w:rFonts w:ascii="標楷體" w:eastAsia="標楷體" w:hAnsi="標楷體"/>
          <w:color w:val="000000" w:themeColor="text1"/>
          <w:kern w:val="2"/>
          <w:sz w:val="20"/>
        </w:rPr>
      </w:pPr>
    </w:p>
    <w:p w14:paraId="2AB9E356" w14:textId="77777777" w:rsidR="00D53DB2" w:rsidRPr="007A2BE3" w:rsidRDefault="00D53DB2" w:rsidP="005C52CA">
      <w:pPr>
        <w:pStyle w:val="a3"/>
        <w:numPr>
          <w:ilvl w:val="0"/>
          <w:numId w:val="3"/>
        </w:numPr>
        <w:kinsoku w:val="0"/>
        <w:overflowPunct w:val="0"/>
        <w:spacing w:beforeLines="50" w:before="120" w:afterLines="50" w:after="120" w:line="480" w:lineRule="exact"/>
        <w:ind w:left="839"/>
        <w:rPr>
          <w:rFonts w:hAnsi="標楷體" w:cs="Times New Roman"/>
          <w:color w:val="000000" w:themeColor="text1"/>
        </w:rPr>
      </w:pPr>
      <w:bookmarkStart w:id="10" w:name="二、_計畫期間"/>
      <w:bookmarkEnd w:id="10"/>
      <w:r w:rsidRPr="007A2BE3">
        <w:rPr>
          <w:rFonts w:hAnsi="標楷體" w:cs="Times New Roman"/>
          <w:color w:val="000000" w:themeColor="text1"/>
        </w:rPr>
        <w:t>計畫期間</w:t>
      </w:r>
    </w:p>
    <w:p w14:paraId="385314E9" w14:textId="6D3A039E" w:rsidR="00237FE1" w:rsidRPr="007A2BE3" w:rsidRDefault="00344321" w:rsidP="005C52CA">
      <w:pPr>
        <w:pStyle w:val="a3"/>
        <w:kinsoku w:val="0"/>
        <w:overflowPunct w:val="0"/>
        <w:spacing w:before="0" w:line="480" w:lineRule="exact"/>
        <w:ind w:left="748"/>
        <w:rPr>
          <w:rFonts w:hAnsi="標楷體" w:cs="Times New Roman"/>
          <w:color w:val="000000" w:themeColor="text1"/>
          <w:spacing w:val="-1"/>
        </w:rPr>
      </w:pPr>
      <w:r w:rsidRPr="007A2BE3">
        <w:rPr>
          <w:rFonts w:hAnsi="標楷體" w:cs="Times New Roman" w:hint="eastAsia"/>
          <w:color w:val="000000" w:themeColor="text1"/>
          <w:spacing w:val="-1"/>
        </w:rPr>
        <w:t xml:space="preserve">    </w:t>
      </w:r>
      <w:r w:rsidR="000F7C77" w:rsidRPr="007A2BE3">
        <w:rPr>
          <w:rFonts w:hAnsi="標楷體" w:cs="Times New Roman"/>
          <w:color w:val="000000" w:themeColor="text1"/>
          <w:spacing w:val="-1"/>
        </w:rPr>
        <w:t>本計畫</w:t>
      </w:r>
      <w:r w:rsidR="007B0671" w:rsidRPr="007A2BE3">
        <w:rPr>
          <w:rFonts w:hAnsi="標楷體" w:cs="Times New Roman" w:hint="eastAsia"/>
          <w:color w:val="000000" w:themeColor="text1"/>
          <w:spacing w:val="-1"/>
        </w:rPr>
        <w:t>之專</w:t>
      </w:r>
      <w:r w:rsidR="00237FE1" w:rsidRPr="007A2BE3">
        <w:rPr>
          <w:rFonts w:hAnsi="標楷體" w:cs="Times New Roman"/>
          <w:color w:val="000000" w:themeColor="text1"/>
          <w:spacing w:val="-1"/>
        </w:rPr>
        <w:t>案計畫執行期程以</w:t>
      </w:r>
      <w:r w:rsidR="00420E91" w:rsidRPr="007A2BE3">
        <w:rPr>
          <w:rFonts w:hAnsi="標楷體" w:cs="Times New Roman"/>
          <w:color w:val="000000" w:themeColor="text1"/>
          <w:spacing w:val="-1"/>
        </w:rPr>
        <w:t>6</w:t>
      </w:r>
      <w:r w:rsidR="00237FE1" w:rsidRPr="007A2BE3">
        <w:rPr>
          <w:rFonts w:hAnsi="標楷體" w:cs="Times New Roman"/>
          <w:color w:val="000000" w:themeColor="text1"/>
          <w:spacing w:val="-1"/>
        </w:rPr>
        <w:t>個月(含)</w:t>
      </w:r>
      <w:r w:rsidR="000F7C77" w:rsidRPr="007A2BE3">
        <w:rPr>
          <w:rFonts w:hAnsi="標楷體" w:cs="Times New Roman"/>
          <w:color w:val="000000" w:themeColor="text1"/>
          <w:spacing w:val="-1"/>
        </w:rPr>
        <w:t>以下為原則，</w:t>
      </w:r>
      <w:r w:rsidR="00237FE1" w:rsidRPr="007A2BE3">
        <w:rPr>
          <w:rFonts w:hAnsi="標楷體" w:cs="Times New Roman"/>
          <w:color w:val="000000" w:themeColor="text1"/>
          <w:spacing w:val="-1"/>
        </w:rPr>
        <w:t>結案日期</w:t>
      </w:r>
      <w:r w:rsidR="007B0671" w:rsidRPr="007A2BE3">
        <w:rPr>
          <w:rFonts w:hAnsi="標楷體" w:cs="Times New Roman" w:hint="eastAsia"/>
          <w:color w:val="000000" w:themeColor="text1"/>
          <w:spacing w:val="-1"/>
        </w:rPr>
        <w:t>則</w:t>
      </w:r>
      <w:r w:rsidR="00237FE1" w:rsidRPr="007A2BE3">
        <w:rPr>
          <w:rFonts w:hAnsi="標楷體" w:cs="Times New Roman"/>
          <w:color w:val="000000" w:themeColor="text1"/>
          <w:spacing w:val="-1"/>
        </w:rPr>
        <w:t>以本(112)年度1</w:t>
      </w:r>
      <w:r w:rsidR="00420E91" w:rsidRPr="007A2BE3">
        <w:rPr>
          <w:rFonts w:hAnsi="標楷體" w:cs="Times New Roman" w:hint="eastAsia"/>
          <w:color w:val="000000" w:themeColor="text1"/>
          <w:spacing w:val="-1"/>
        </w:rPr>
        <w:t>0</w:t>
      </w:r>
      <w:r w:rsidR="00237FE1" w:rsidRPr="007A2BE3">
        <w:rPr>
          <w:rFonts w:hAnsi="標楷體" w:cs="Times New Roman"/>
          <w:color w:val="000000" w:themeColor="text1"/>
          <w:spacing w:val="-1"/>
        </w:rPr>
        <w:t>月3</w:t>
      </w:r>
      <w:r w:rsidR="00420E91" w:rsidRPr="007A2BE3">
        <w:rPr>
          <w:rFonts w:hAnsi="標楷體" w:cs="Times New Roman"/>
          <w:color w:val="000000" w:themeColor="text1"/>
          <w:spacing w:val="-1"/>
        </w:rPr>
        <w:t>1</w:t>
      </w:r>
      <w:r w:rsidR="00237FE1" w:rsidRPr="007A2BE3">
        <w:rPr>
          <w:rFonts w:hAnsi="標楷體" w:cs="Times New Roman"/>
          <w:color w:val="000000" w:themeColor="text1"/>
          <w:spacing w:val="-1"/>
        </w:rPr>
        <w:t>日為限；實際計畫執行期程由審查委員審定，相關撥款進度依照本計畫</w:t>
      </w:r>
      <w:r w:rsidR="00324A6A" w:rsidRPr="007A2BE3">
        <w:rPr>
          <w:rFonts w:hAnsi="標楷體" w:cs="Times New Roman"/>
          <w:color w:val="000000" w:themeColor="text1"/>
          <w:spacing w:val="-1"/>
        </w:rPr>
        <w:t>簽約</w:t>
      </w:r>
      <w:proofErr w:type="gramStart"/>
      <w:r w:rsidR="00237FE1" w:rsidRPr="007A2BE3">
        <w:rPr>
          <w:rFonts w:hAnsi="標楷體" w:cs="Times New Roman"/>
          <w:color w:val="000000" w:themeColor="text1"/>
          <w:spacing w:val="-1"/>
        </w:rPr>
        <w:t>期程核撥</w:t>
      </w:r>
      <w:proofErr w:type="gramEnd"/>
      <w:r w:rsidR="00237FE1" w:rsidRPr="007A2BE3">
        <w:rPr>
          <w:rFonts w:hAnsi="標楷體" w:cs="Times New Roman"/>
          <w:color w:val="000000" w:themeColor="text1"/>
          <w:spacing w:val="-1"/>
        </w:rPr>
        <w:t>。</w:t>
      </w:r>
    </w:p>
    <w:p w14:paraId="65A9BB02" w14:textId="77777777" w:rsidR="008D3DE9" w:rsidRPr="007A2BE3" w:rsidRDefault="008D3DE9" w:rsidP="005C52CA">
      <w:pPr>
        <w:pStyle w:val="a3"/>
        <w:kinsoku w:val="0"/>
        <w:overflowPunct w:val="0"/>
        <w:spacing w:before="0" w:line="480" w:lineRule="exact"/>
        <w:ind w:left="748"/>
        <w:rPr>
          <w:rFonts w:hAnsi="標楷體" w:cs="Times New Roman"/>
          <w:color w:val="000000" w:themeColor="text1"/>
          <w:spacing w:val="-1"/>
        </w:rPr>
      </w:pPr>
    </w:p>
    <w:p w14:paraId="66561119" w14:textId="77777777" w:rsidR="00D53DB2" w:rsidRPr="007A2BE3" w:rsidRDefault="00D53DB2" w:rsidP="005C52CA">
      <w:pPr>
        <w:pStyle w:val="a3"/>
        <w:numPr>
          <w:ilvl w:val="0"/>
          <w:numId w:val="3"/>
        </w:numPr>
        <w:kinsoku w:val="0"/>
        <w:overflowPunct w:val="0"/>
        <w:spacing w:beforeLines="50" w:before="120" w:afterLines="50" w:after="120" w:line="480" w:lineRule="exact"/>
        <w:ind w:left="839"/>
        <w:rPr>
          <w:rFonts w:hAnsi="標楷體" w:cs="Times New Roman"/>
          <w:color w:val="000000" w:themeColor="text1"/>
        </w:rPr>
      </w:pPr>
      <w:r w:rsidRPr="007A2BE3">
        <w:rPr>
          <w:rFonts w:hAnsi="標楷體" w:cs="Times New Roman"/>
          <w:color w:val="000000" w:themeColor="text1"/>
        </w:rPr>
        <w:t>申請方式</w:t>
      </w:r>
    </w:p>
    <w:p w14:paraId="0EDADFD9" w14:textId="334700D2" w:rsidR="00212151" w:rsidRPr="007A2BE3" w:rsidRDefault="00212151" w:rsidP="005C52CA">
      <w:pPr>
        <w:pStyle w:val="a3"/>
        <w:numPr>
          <w:ilvl w:val="0"/>
          <w:numId w:val="9"/>
        </w:numPr>
        <w:kinsoku w:val="0"/>
        <w:overflowPunct w:val="0"/>
        <w:spacing w:before="0" w:line="480" w:lineRule="exact"/>
        <w:ind w:left="924"/>
        <w:rPr>
          <w:rFonts w:hAnsi="標楷體" w:cs="Times New Roman"/>
          <w:color w:val="000000" w:themeColor="text1"/>
          <w:spacing w:val="-1"/>
        </w:rPr>
      </w:pPr>
      <w:r w:rsidRPr="007A2BE3">
        <w:rPr>
          <w:rFonts w:hAnsi="標楷體" w:cs="Times New Roman"/>
          <w:color w:val="000000" w:themeColor="text1"/>
          <w:spacing w:val="-1"/>
        </w:rPr>
        <w:t>由</w:t>
      </w:r>
      <w:r w:rsidR="005C5950" w:rsidRPr="007A2BE3">
        <w:rPr>
          <w:rFonts w:hAnsi="標楷體" w:cs="Times New Roman" w:hint="eastAsia"/>
          <w:color w:val="000000" w:themeColor="text1"/>
          <w:spacing w:val="-1"/>
        </w:rPr>
        <w:t>輔導單位</w:t>
      </w:r>
      <w:r w:rsidR="00102E5A" w:rsidRPr="007A2BE3">
        <w:rPr>
          <w:rFonts w:hAnsi="標楷體" w:cs="Times New Roman"/>
          <w:color w:val="000000" w:themeColor="text1"/>
          <w:spacing w:val="-1"/>
        </w:rPr>
        <w:t>撰寫本計畫申請相關文件</w:t>
      </w:r>
      <w:r w:rsidR="001367C9" w:rsidRPr="007A2BE3">
        <w:rPr>
          <w:rFonts w:hAnsi="標楷體" w:cs="Times New Roman" w:hint="eastAsia"/>
          <w:color w:val="000000" w:themeColor="text1"/>
          <w:spacing w:val="-1"/>
        </w:rPr>
        <w:t>，並</w:t>
      </w:r>
      <w:r w:rsidRPr="007A2BE3">
        <w:rPr>
          <w:rFonts w:hAnsi="標楷體" w:cs="Times New Roman"/>
          <w:color w:val="000000" w:themeColor="text1"/>
          <w:spacing w:val="-1"/>
        </w:rPr>
        <w:t>向財團法人精密機械研究發展中心</w:t>
      </w:r>
      <w:r w:rsidR="00E537A8" w:rsidRPr="007A2BE3">
        <w:rPr>
          <w:rFonts w:hAnsi="標楷體" w:cs="Times New Roman"/>
          <w:color w:val="000000" w:themeColor="text1"/>
          <w:spacing w:val="-1"/>
        </w:rPr>
        <w:t>提出申請</w:t>
      </w:r>
      <w:r w:rsidR="00102E5A" w:rsidRPr="007A2BE3">
        <w:rPr>
          <w:rFonts w:hAnsi="標楷體" w:cs="Times New Roman"/>
          <w:color w:val="000000" w:themeColor="text1"/>
          <w:spacing w:val="-1"/>
        </w:rPr>
        <w:t>(</w:t>
      </w:r>
      <w:proofErr w:type="gramStart"/>
      <w:r w:rsidR="00102E5A" w:rsidRPr="007A2BE3">
        <w:rPr>
          <w:rFonts w:hAnsi="標楷體" w:cs="Times New Roman"/>
          <w:color w:val="000000" w:themeColor="text1"/>
          <w:spacing w:val="-1"/>
        </w:rPr>
        <w:t>採</w:t>
      </w:r>
      <w:proofErr w:type="gramEnd"/>
      <w:r w:rsidR="00102E5A" w:rsidRPr="007A2BE3">
        <w:rPr>
          <w:rFonts w:hAnsi="標楷體" w:cs="Times New Roman"/>
          <w:color w:val="000000" w:themeColor="text1"/>
          <w:spacing w:val="-1"/>
        </w:rPr>
        <w:t>紙本收件，依掛號郵戳為</w:t>
      </w:r>
      <w:proofErr w:type="gramStart"/>
      <w:r w:rsidR="00102E5A" w:rsidRPr="007A2BE3">
        <w:rPr>
          <w:rFonts w:hAnsi="標楷體" w:cs="Times New Roman"/>
          <w:color w:val="000000" w:themeColor="text1"/>
          <w:spacing w:val="-1"/>
        </w:rPr>
        <w:t>憑</w:t>
      </w:r>
      <w:proofErr w:type="gramEnd"/>
      <w:r w:rsidR="00102E5A" w:rsidRPr="007A2BE3">
        <w:rPr>
          <w:rFonts w:hAnsi="標楷體" w:cs="Times New Roman"/>
          <w:color w:val="000000" w:themeColor="text1"/>
          <w:spacing w:val="-1"/>
        </w:rPr>
        <w:t>，依序收件)</w:t>
      </w:r>
      <w:r w:rsidRPr="007A2BE3">
        <w:rPr>
          <w:rFonts w:hAnsi="標楷體" w:cs="Times New Roman"/>
          <w:color w:val="000000" w:themeColor="text1"/>
          <w:spacing w:val="-1"/>
        </w:rPr>
        <w:t>。</w:t>
      </w:r>
    </w:p>
    <w:p w14:paraId="7DCA53A8" w14:textId="60BA09CF" w:rsidR="00212151" w:rsidRPr="007A2BE3" w:rsidRDefault="00212151" w:rsidP="005C52CA">
      <w:pPr>
        <w:pStyle w:val="a3"/>
        <w:numPr>
          <w:ilvl w:val="0"/>
          <w:numId w:val="9"/>
        </w:numPr>
        <w:kinsoku w:val="0"/>
        <w:overflowPunct w:val="0"/>
        <w:spacing w:before="0" w:line="480" w:lineRule="exact"/>
        <w:ind w:left="924"/>
        <w:rPr>
          <w:rFonts w:hAnsi="標楷體" w:cs="Times New Roman"/>
          <w:color w:val="000000" w:themeColor="text1"/>
          <w:spacing w:val="-1"/>
        </w:rPr>
      </w:pPr>
      <w:r w:rsidRPr="007A2BE3">
        <w:rPr>
          <w:rFonts w:hAnsi="標楷體" w:cs="Times New Roman"/>
          <w:color w:val="000000" w:themeColor="text1"/>
          <w:spacing w:val="-1"/>
        </w:rPr>
        <w:t>諮詢電話：04-23599009 分機</w:t>
      </w:r>
      <w:r w:rsidR="00785941" w:rsidRPr="007A2BE3">
        <w:rPr>
          <w:rFonts w:hAnsi="標楷體" w:cs="Times New Roman" w:hint="eastAsia"/>
          <w:color w:val="000000" w:themeColor="text1"/>
          <w:spacing w:val="-1"/>
        </w:rPr>
        <w:t xml:space="preserve"> </w:t>
      </w:r>
      <w:r w:rsidR="00785941" w:rsidRPr="007A2BE3">
        <w:rPr>
          <w:rFonts w:hAnsi="標楷體" w:cs="Times New Roman"/>
          <w:color w:val="000000" w:themeColor="text1"/>
          <w:spacing w:val="-1"/>
        </w:rPr>
        <w:t>573</w:t>
      </w:r>
      <w:r w:rsidR="00710FDC" w:rsidRPr="007A2BE3">
        <w:rPr>
          <w:rFonts w:hAnsi="標楷體" w:cs="Times New Roman"/>
          <w:color w:val="000000" w:themeColor="text1"/>
          <w:spacing w:val="-1"/>
        </w:rPr>
        <w:t xml:space="preserve"> </w:t>
      </w:r>
      <w:r w:rsidR="0094215A" w:rsidRPr="007A2BE3">
        <w:rPr>
          <w:rFonts w:hAnsi="標楷體" w:cs="Times New Roman" w:hint="eastAsia"/>
          <w:color w:val="000000" w:themeColor="text1"/>
          <w:spacing w:val="-1"/>
        </w:rPr>
        <w:t>、</w:t>
      </w:r>
      <w:r w:rsidR="0076638D">
        <w:rPr>
          <w:rFonts w:hAnsi="標楷體" w:cs="Times New Roman"/>
          <w:color w:val="000000" w:themeColor="text1"/>
          <w:spacing w:val="-1"/>
        </w:rPr>
        <w:t>336</w:t>
      </w:r>
      <w:r w:rsidR="00710FDC" w:rsidRPr="007A2BE3">
        <w:rPr>
          <w:rFonts w:hAnsi="標楷體" w:cs="Times New Roman" w:hint="eastAsia"/>
          <w:color w:val="000000" w:themeColor="text1"/>
          <w:spacing w:val="-1"/>
        </w:rPr>
        <w:t xml:space="preserve"> </w:t>
      </w:r>
      <w:r w:rsidR="00785941" w:rsidRPr="007A2BE3">
        <w:rPr>
          <w:rFonts w:hAnsi="標楷體" w:cs="Times New Roman" w:hint="eastAsia"/>
          <w:color w:val="000000" w:themeColor="text1"/>
          <w:spacing w:val="-1"/>
        </w:rPr>
        <w:t>林</w:t>
      </w:r>
      <w:r w:rsidR="00710FDC" w:rsidRPr="007A2BE3">
        <w:rPr>
          <w:rFonts w:hAnsi="標楷體" w:cs="Times New Roman" w:hint="eastAsia"/>
          <w:color w:val="000000" w:themeColor="text1"/>
          <w:spacing w:val="-1"/>
        </w:rPr>
        <w:t>小姐</w:t>
      </w:r>
      <w:r w:rsidR="00785941" w:rsidRPr="007A2BE3">
        <w:rPr>
          <w:rFonts w:hAnsi="標楷體" w:cs="Times New Roman" w:hint="eastAsia"/>
          <w:color w:val="000000" w:themeColor="text1"/>
          <w:spacing w:val="-1"/>
        </w:rPr>
        <w:t>。</w:t>
      </w:r>
    </w:p>
    <w:p w14:paraId="4AE9FD6C" w14:textId="7F4C0E9B" w:rsidR="00D35BE8" w:rsidRPr="007A2BE3" w:rsidRDefault="00212151" w:rsidP="005C52CA">
      <w:pPr>
        <w:pStyle w:val="a3"/>
        <w:numPr>
          <w:ilvl w:val="0"/>
          <w:numId w:val="9"/>
        </w:numPr>
        <w:kinsoku w:val="0"/>
        <w:overflowPunct w:val="0"/>
        <w:spacing w:before="0" w:line="480" w:lineRule="exact"/>
        <w:ind w:left="924"/>
        <w:rPr>
          <w:rFonts w:hAnsi="標楷體" w:cs="Times New Roman"/>
          <w:color w:val="000000" w:themeColor="text1"/>
          <w:spacing w:val="-1"/>
        </w:rPr>
      </w:pPr>
      <w:r w:rsidRPr="007A2BE3">
        <w:rPr>
          <w:rFonts w:hAnsi="標楷體" w:cs="Times New Roman"/>
          <w:color w:val="000000" w:themeColor="text1"/>
          <w:spacing w:val="-1"/>
        </w:rPr>
        <w:t>本須知相關申請資料電子檔可自財團法人精密機械研究發展中心網站(</w:t>
      </w:r>
      <w:hyperlink r:id="rId10" w:history="1">
        <w:r w:rsidRPr="007A2BE3">
          <w:rPr>
            <w:rFonts w:hAnsi="標楷體" w:cs="Times New Roman"/>
            <w:color w:val="000000" w:themeColor="text1"/>
            <w:spacing w:val="-1"/>
          </w:rPr>
          <w:t>https://www.pmc.org.tw</w:t>
        </w:r>
      </w:hyperlink>
      <w:r w:rsidRPr="007A2BE3">
        <w:rPr>
          <w:rFonts w:hAnsi="標楷體" w:cs="Times New Roman"/>
          <w:color w:val="000000" w:themeColor="text1"/>
          <w:spacing w:val="-1"/>
        </w:rPr>
        <w:t>)下載。</w:t>
      </w:r>
    </w:p>
    <w:p w14:paraId="23D959BB" w14:textId="77777777" w:rsidR="00344321" w:rsidRPr="007A2BE3" w:rsidRDefault="00344321" w:rsidP="005C52CA">
      <w:pPr>
        <w:pStyle w:val="a3"/>
        <w:kinsoku w:val="0"/>
        <w:overflowPunct w:val="0"/>
        <w:spacing w:before="0" w:line="480" w:lineRule="exact"/>
        <w:ind w:left="924"/>
        <w:rPr>
          <w:rFonts w:hAnsi="標楷體" w:cs="Times New Roman"/>
          <w:color w:val="000000" w:themeColor="text1"/>
          <w:spacing w:val="-1"/>
        </w:rPr>
      </w:pPr>
    </w:p>
    <w:p w14:paraId="31BBDF71" w14:textId="3EEBBB84" w:rsidR="00E03C9C" w:rsidRPr="007A2BE3" w:rsidRDefault="00476735" w:rsidP="005C52CA">
      <w:pPr>
        <w:pStyle w:val="a3"/>
        <w:numPr>
          <w:ilvl w:val="0"/>
          <w:numId w:val="3"/>
        </w:numPr>
        <w:kinsoku w:val="0"/>
        <w:overflowPunct w:val="0"/>
        <w:spacing w:beforeLines="50" w:before="120" w:afterLines="50" w:after="120" w:line="480" w:lineRule="exact"/>
        <w:ind w:left="839"/>
        <w:rPr>
          <w:rFonts w:hAnsi="標楷體" w:cs="Times New Roman"/>
          <w:color w:val="000000" w:themeColor="text1"/>
        </w:rPr>
      </w:pPr>
      <w:r w:rsidRPr="007A2BE3">
        <w:rPr>
          <w:rFonts w:hAnsi="標楷體" w:cs="Times New Roman" w:hint="eastAsia"/>
          <w:color w:val="000000" w:themeColor="text1"/>
        </w:rPr>
        <w:t>申請</w:t>
      </w:r>
      <w:r w:rsidR="00E03C9C" w:rsidRPr="007A2BE3">
        <w:rPr>
          <w:rFonts w:hAnsi="標楷體" w:cs="Times New Roman"/>
          <w:color w:val="000000" w:themeColor="text1"/>
        </w:rPr>
        <w:t>案件限制</w:t>
      </w:r>
    </w:p>
    <w:p w14:paraId="0F77CDEB" w14:textId="6107DA4F" w:rsidR="00E03C9C" w:rsidRPr="007A2BE3" w:rsidRDefault="00CE0376" w:rsidP="005C52CA">
      <w:pPr>
        <w:pStyle w:val="a3"/>
        <w:numPr>
          <w:ilvl w:val="0"/>
          <w:numId w:val="10"/>
        </w:numPr>
        <w:kinsoku w:val="0"/>
        <w:overflowPunct w:val="0"/>
        <w:spacing w:before="0" w:line="480" w:lineRule="exact"/>
        <w:rPr>
          <w:rFonts w:hAnsi="標楷體" w:cs="Times New Roman"/>
          <w:color w:val="000000" w:themeColor="text1"/>
          <w:spacing w:val="-1"/>
        </w:rPr>
      </w:pPr>
      <w:r w:rsidRPr="007A2BE3">
        <w:rPr>
          <w:rFonts w:hAnsi="標楷體" w:cs="Times New Roman"/>
          <w:color w:val="000000" w:themeColor="text1"/>
          <w:spacing w:val="-1"/>
        </w:rPr>
        <w:t>本(112)年度</w:t>
      </w:r>
      <w:r w:rsidR="005C5950" w:rsidRPr="007A2BE3">
        <w:rPr>
          <w:rFonts w:hAnsi="標楷體" w:cs="Times New Roman" w:hint="eastAsia"/>
          <w:color w:val="000000" w:themeColor="text1"/>
          <w:spacing w:val="-1"/>
        </w:rPr>
        <w:t>受輔導單位</w:t>
      </w:r>
      <w:r w:rsidR="00E03C9C" w:rsidRPr="007A2BE3">
        <w:rPr>
          <w:rFonts w:hAnsi="標楷體" w:cs="Times New Roman"/>
          <w:color w:val="000000" w:themeColor="text1"/>
          <w:spacing w:val="-1"/>
        </w:rPr>
        <w:t>以接受本計畫</w:t>
      </w:r>
      <w:r w:rsidR="00476735" w:rsidRPr="007A2BE3">
        <w:rPr>
          <w:rFonts w:hAnsi="標楷體" w:cs="Times New Roman" w:hint="eastAsia"/>
          <w:color w:val="000000" w:themeColor="text1"/>
          <w:spacing w:val="-1"/>
        </w:rPr>
        <w:t>諮詢診斷</w:t>
      </w:r>
      <w:r w:rsidRPr="007A2BE3">
        <w:rPr>
          <w:rFonts w:hAnsi="標楷體" w:cs="Times New Roman"/>
          <w:color w:val="000000" w:themeColor="text1"/>
          <w:spacing w:val="-1"/>
        </w:rPr>
        <w:t>1案</w:t>
      </w:r>
      <w:r w:rsidR="00E03C9C" w:rsidRPr="007A2BE3">
        <w:rPr>
          <w:rFonts w:hAnsi="標楷體" w:cs="Times New Roman"/>
          <w:color w:val="000000" w:themeColor="text1"/>
          <w:spacing w:val="-1"/>
        </w:rPr>
        <w:t>為限。</w:t>
      </w:r>
    </w:p>
    <w:p w14:paraId="0E4B3570" w14:textId="31B8DE18" w:rsidR="001A2FB1" w:rsidRPr="007A2BE3" w:rsidRDefault="001A2FB1" w:rsidP="005C52CA">
      <w:pPr>
        <w:pStyle w:val="a3"/>
        <w:numPr>
          <w:ilvl w:val="0"/>
          <w:numId w:val="10"/>
        </w:numPr>
        <w:kinsoku w:val="0"/>
        <w:overflowPunct w:val="0"/>
        <w:spacing w:before="0" w:line="480" w:lineRule="exact"/>
        <w:rPr>
          <w:rFonts w:hAnsi="標楷體" w:cs="Times New Roman"/>
          <w:color w:val="000000" w:themeColor="text1"/>
          <w:spacing w:val="-1"/>
        </w:rPr>
      </w:pPr>
      <w:r w:rsidRPr="007A2BE3">
        <w:rPr>
          <w:rFonts w:hAnsi="標楷體" w:cs="Times New Roman" w:hint="eastAsia"/>
          <w:color w:val="000000" w:themeColor="text1"/>
          <w:spacing w:val="-1"/>
        </w:rPr>
        <w:lastRenderedPageBreak/>
        <w:t>每一</w:t>
      </w:r>
      <w:r w:rsidR="005C5950" w:rsidRPr="007A2BE3">
        <w:rPr>
          <w:rFonts w:hAnsi="標楷體" w:cs="Times New Roman" w:hint="eastAsia"/>
          <w:color w:val="000000" w:themeColor="text1"/>
          <w:spacing w:val="-1"/>
        </w:rPr>
        <w:t>輔導單位</w:t>
      </w:r>
      <w:r w:rsidRPr="007A2BE3">
        <w:rPr>
          <w:rFonts w:hAnsi="標楷體" w:cs="Times New Roman" w:hint="eastAsia"/>
          <w:color w:val="000000" w:themeColor="text1"/>
          <w:spacing w:val="-1"/>
        </w:rPr>
        <w:t>全年之申請案件不以1案為限。</w:t>
      </w:r>
    </w:p>
    <w:p w14:paraId="20F421F1" w14:textId="07172E84" w:rsidR="00E03C9C" w:rsidRPr="007A2BE3" w:rsidRDefault="00E03C9C" w:rsidP="005C52CA">
      <w:pPr>
        <w:pStyle w:val="a3"/>
        <w:numPr>
          <w:ilvl w:val="0"/>
          <w:numId w:val="10"/>
        </w:numPr>
        <w:kinsoku w:val="0"/>
        <w:overflowPunct w:val="0"/>
        <w:spacing w:before="0" w:line="480" w:lineRule="exact"/>
        <w:rPr>
          <w:rFonts w:hAnsi="標楷體" w:cs="Times New Roman"/>
          <w:color w:val="000000" w:themeColor="text1"/>
          <w:spacing w:val="-1"/>
        </w:rPr>
      </w:pPr>
      <w:r w:rsidRPr="007A2BE3">
        <w:rPr>
          <w:rFonts w:hAnsi="標楷體" w:cs="Times New Roman"/>
          <w:color w:val="000000" w:themeColor="text1"/>
          <w:spacing w:val="-1"/>
        </w:rPr>
        <w:t>若</w:t>
      </w:r>
      <w:r w:rsidR="005C5950" w:rsidRPr="007A2BE3">
        <w:rPr>
          <w:rFonts w:hAnsi="標楷體" w:cs="Times New Roman" w:hint="eastAsia"/>
          <w:color w:val="000000" w:themeColor="text1"/>
          <w:spacing w:val="-1"/>
        </w:rPr>
        <w:t>輔導單位</w:t>
      </w:r>
      <w:r w:rsidRPr="007A2BE3">
        <w:rPr>
          <w:rFonts w:hAnsi="標楷體" w:cs="Times New Roman"/>
          <w:color w:val="000000" w:themeColor="text1"/>
          <w:spacing w:val="-1"/>
        </w:rPr>
        <w:t>同時申請本</w:t>
      </w:r>
      <w:r w:rsidR="00AA79DD" w:rsidRPr="007A2BE3">
        <w:rPr>
          <w:rFonts w:hAnsi="標楷體" w:cs="Times New Roman"/>
          <w:color w:val="000000" w:themeColor="text1"/>
          <w:spacing w:val="-1"/>
        </w:rPr>
        <w:t>計畫</w:t>
      </w:r>
      <w:r w:rsidR="007B0671" w:rsidRPr="007A2BE3">
        <w:rPr>
          <w:rFonts w:hAnsi="標楷體" w:cs="Times New Roman"/>
          <w:color w:val="000000" w:themeColor="text1"/>
          <w:spacing w:val="-1"/>
        </w:rPr>
        <w:t>多項</w:t>
      </w:r>
      <w:r w:rsidR="007B0671" w:rsidRPr="007A2BE3">
        <w:rPr>
          <w:rFonts w:hAnsi="標楷體" w:cs="Times New Roman" w:hint="eastAsia"/>
          <w:color w:val="000000" w:themeColor="text1"/>
          <w:spacing w:val="-1"/>
        </w:rPr>
        <w:t>專</w:t>
      </w:r>
      <w:r w:rsidRPr="007A2BE3">
        <w:rPr>
          <w:rFonts w:hAnsi="標楷體" w:cs="Times New Roman"/>
          <w:color w:val="000000" w:themeColor="text1"/>
          <w:spacing w:val="-1"/>
        </w:rPr>
        <w:t>案或其他政府計畫，則同一執行人員單月之總投入人月數不得超過1人月。</w:t>
      </w:r>
    </w:p>
    <w:p w14:paraId="3DCC7388" w14:textId="3D691B83" w:rsidR="001511AE" w:rsidRPr="007A2BE3" w:rsidRDefault="001511AE" w:rsidP="005C52CA">
      <w:pPr>
        <w:pStyle w:val="a3"/>
        <w:numPr>
          <w:ilvl w:val="0"/>
          <w:numId w:val="10"/>
        </w:numPr>
        <w:kinsoku w:val="0"/>
        <w:overflowPunct w:val="0"/>
        <w:spacing w:before="0" w:line="480" w:lineRule="exact"/>
        <w:rPr>
          <w:rFonts w:hAnsi="標楷體" w:cs="Times New Roman"/>
          <w:color w:val="000000" w:themeColor="text1"/>
          <w:spacing w:val="-1"/>
        </w:rPr>
      </w:pPr>
      <w:r w:rsidRPr="007A2BE3">
        <w:rPr>
          <w:rFonts w:hAnsi="標楷體" w:cs="Times New Roman" w:hint="eastAsia"/>
          <w:color w:val="000000" w:themeColor="text1"/>
          <w:spacing w:val="-1"/>
        </w:rPr>
        <w:t>本計畫自申請須知公布日期受理提案申請，若本計畫年度預算用罄，</w:t>
      </w:r>
      <w:r w:rsidR="008D3DE9" w:rsidRPr="007A2BE3">
        <w:rPr>
          <w:rFonts w:hAnsi="標楷體" w:cs="Times New Roman" w:hint="eastAsia"/>
          <w:color w:val="000000" w:themeColor="text1"/>
          <w:spacing w:val="-1"/>
        </w:rPr>
        <w:t>即</w:t>
      </w:r>
      <w:r w:rsidRPr="007A2BE3">
        <w:rPr>
          <w:rFonts w:hAnsi="標楷體" w:cs="Times New Roman" w:hint="eastAsia"/>
          <w:color w:val="000000" w:themeColor="text1"/>
          <w:spacing w:val="-1"/>
        </w:rPr>
        <w:t>公布停止受理申請。</w:t>
      </w:r>
    </w:p>
    <w:p w14:paraId="1492C50C" w14:textId="77777777" w:rsidR="0084735D" w:rsidRPr="007A2BE3" w:rsidRDefault="0084735D" w:rsidP="005C52CA">
      <w:pPr>
        <w:pStyle w:val="a3"/>
        <w:kinsoku w:val="0"/>
        <w:overflowPunct w:val="0"/>
        <w:spacing w:before="0" w:line="480" w:lineRule="exact"/>
        <w:ind w:left="923"/>
        <w:rPr>
          <w:rFonts w:hAnsi="標楷體" w:cs="Times New Roman"/>
          <w:color w:val="000000" w:themeColor="text1"/>
          <w:spacing w:val="-1"/>
        </w:rPr>
      </w:pPr>
    </w:p>
    <w:p w14:paraId="50C6CC88" w14:textId="4DC76F8A" w:rsidR="009F46CB" w:rsidRPr="007A2BE3" w:rsidRDefault="00A31BED" w:rsidP="005C52CA">
      <w:pPr>
        <w:pStyle w:val="a3"/>
        <w:numPr>
          <w:ilvl w:val="0"/>
          <w:numId w:val="3"/>
        </w:numPr>
        <w:kinsoku w:val="0"/>
        <w:overflowPunct w:val="0"/>
        <w:spacing w:beforeLines="50" w:before="120" w:afterLines="50" w:after="120" w:line="480" w:lineRule="exact"/>
        <w:ind w:left="839"/>
        <w:rPr>
          <w:rFonts w:hAnsi="標楷體" w:cs="Times New Roman"/>
          <w:color w:val="000000" w:themeColor="text1"/>
        </w:rPr>
      </w:pPr>
      <w:r w:rsidRPr="007A2BE3">
        <w:rPr>
          <w:rFonts w:hAnsi="標楷體" w:cs="Times New Roman" w:hint="eastAsia"/>
          <w:color w:val="000000" w:themeColor="text1"/>
        </w:rPr>
        <w:t>輔導</w:t>
      </w:r>
      <w:r w:rsidR="00BB1A61" w:rsidRPr="007A2BE3">
        <w:rPr>
          <w:rFonts w:hAnsi="標楷體" w:cs="Times New Roman"/>
          <w:color w:val="000000" w:themeColor="text1"/>
        </w:rPr>
        <w:t>標的</w:t>
      </w:r>
    </w:p>
    <w:p w14:paraId="5F239C04" w14:textId="73B67557" w:rsidR="00091603" w:rsidRPr="007A2BE3" w:rsidRDefault="00AC6F98" w:rsidP="005C52CA">
      <w:pPr>
        <w:pStyle w:val="a3"/>
        <w:numPr>
          <w:ilvl w:val="0"/>
          <w:numId w:val="20"/>
        </w:numPr>
        <w:kinsoku w:val="0"/>
        <w:overflowPunct w:val="0"/>
        <w:spacing w:before="0" w:line="480" w:lineRule="exact"/>
        <w:rPr>
          <w:rFonts w:hAnsi="標楷體" w:cs="Times New Roman"/>
          <w:color w:val="000000" w:themeColor="text1"/>
          <w:spacing w:val="-1"/>
        </w:rPr>
      </w:pPr>
      <w:r w:rsidRPr="007A2BE3">
        <w:rPr>
          <w:rFonts w:hAnsi="標楷體" w:cs="Times New Roman" w:hint="eastAsia"/>
          <w:color w:val="000000" w:themeColor="text1"/>
          <w:spacing w:val="-1"/>
        </w:rPr>
        <w:t>中小企業</w:t>
      </w:r>
      <w:r w:rsidR="00057EF5" w:rsidRPr="007A2BE3">
        <w:rPr>
          <w:rFonts w:hAnsi="標楷體" w:cs="Times New Roman" w:hint="eastAsia"/>
          <w:color w:val="000000" w:themeColor="text1"/>
          <w:spacing w:val="-1"/>
          <w:vertAlign w:val="superscript"/>
        </w:rPr>
        <w:t>(</w:t>
      </w:r>
      <w:proofErr w:type="gramStart"/>
      <w:r w:rsidR="00057EF5" w:rsidRPr="007A2BE3">
        <w:rPr>
          <w:rFonts w:hAnsi="標楷體" w:cs="Times New Roman" w:hint="eastAsia"/>
          <w:color w:val="000000" w:themeColor="text1"/>
          <w:spacing w:val="-1"/>
          <w:vertAlign w:val="superscript"/>
        </w:rPr>
        <w:t>註</w:t>
      </w:r>
      <w:proofErr w:type="gramEnd"/>
      <w:r w:rsidR="0084735D" w:rsidRPr="007A2BE3">
        <w:rPr>
          <w:rFonts w:hAnsi="標楷體" w:cs="Times New Roman" w:hint="eastAsia"/>
          <w:color w:val="000000" w:themeColor="text1"/>
          <w:spacing w:val="-1"/>
          <w:vertAlign w:val="superscript"/>
        </w:rPr>
        <w:t>2</w:t>
      </w:r>
      <w:r w:rsidR="00057EF5" w:rsidRPr="007A2BE3">
        <w:rPr>
          <w:rFonts w:hAnsi="標楷體" w:cs="Times New Roman" w:hint="eastAsia"/>
          <w:color w:val="000000" w:themeColor="text1"/>
          <w:spacing w:val="-1"/>
          <w:vertAlign w:val="superscript"/>
        </w:rPr>
        <w:t>)</w:t>
      </w:r>
      <w:r w:rsidR="00091603" w:rsidRPr="007A2BE3">
        <w:rPr>
          <w:rFonts w:hAnsi="標楷體" w:cs="Times New Roman" w:hint="eastAsia"/>
          <w:color w:val="000000" w:themeColor="text1"/>
          <w:spacing w:val="-1"/>
        </w:rPr>
        <w:t>工廠診斷：</w:t>
      </w:r>
      <w:r w:rsidR="00FB7597" w:rsidRPr="007A2BE3">
        <w:rPr>
          <w:rFonts w:hAnsi="標楷體" w:cs="Times New Roman" w:hint="eastAsia"/>
          <w:color w:val="000000" w:themeColor="text1"/>
          <w:spacing w:val="-1"/>
        </w:rPr>
        <w:t>由</w:t>
      </w:r>
      <w:r w:rsidR="005C5950" w:rsidRPr="007A2BE3">
        <w:rPr>
          <w:rFonts w:hAnsi="標楷體" w:cs="Times New Roman" w:hint="eastAsia"/>
          <w:color w:val="000000" w:themeColor="text1"/>
          <w:spacing w:val="-1"/>
        </w:rPr>
        <w:t>輔導單位</w:t>
      </w:r>
      <w:proofErr w:type="gramStart"/>
      <w:r w:rsidR="00FB7597" w:rsidRPr="007A2BE3">
        <w:rPr>
          <w:rFonts w:hAnsi="標楷體" w:cs="Times New Roman" w:hint="eastAsia"/>
          <w:color w:val="000000" w:themeColor="text1"/>
          <w:spacing w:val="-1"/>
        </w:rPr>
        <w:t>進廠訪視</w:t>
      </w:r>
      <w:proofErr w:type="gramEnd"/>
      <w:r w:rsidR="00FB7597" w:rsidRPr="007A2BE3">
        <w:rPr>
          <w:rFonts w:hAnsi="標楷體" w:cs="Times New Roman" w:hint="eastAsia"/>
          <w:color w:val="000000" w:themeColor="text1"/>
          <w:spacing w:val="-1"/>
        </w:rPr>
        <w:t>診斷</w:t>
      </w:r>
      <w:r w:rsidR="00236924" w:rsidRPr="007A2BE3">
        <w:rPr>
          <w:rFonts w:hAnsi="標楷體" w:cs="Times New Roman" w:hint="eastAsia"/>
          <w:color w:val="000000" w:themeColor="text1"/>
          <w:spacing w:val="-1"/>
        </w:rPr>
        <w:t>與進行碳盤查</w:t>
      </w:r>
      <w:r w:rsidR="00FB7597" w:rsidRPr="007A2BE3">
        <w:rPr>
          <w:rFonts w:hAnsi="標楷體" w:cs="Times New Roman" w:hint="eastAsia"/>
          <w:color w:val="000000" w:themeColor="text1"/>
          <w:spacing w:val="-1"/>
        </w:rPr>
        <w:t>，提供</w:t>
      </w:r>
      <w:r w:rsidR="005C5950" w:rsidRPr="007A2BE3">
        <w:rPr>
          <w:rFonts w:hAnsi="標楷體" w:cs="Times New Roman" w:hint="eastAsia"/>
          <w:color w:val="000000" w:themeColor="text1"/>
          <w:spacing w:val="-1"/>
        </w:rPr>
        <w:t>受輔導單位</w:t>
      </w:r>
      <w:r w:rsidR="00091603" w:rsidRPr="007A2BE3">
        <w:rPr>
          <w:rFonts w:hAnsi="標楷體" w:cs="Times New Roman" w:hint="eastAsia"/>
          <w:color w:val="000000" w:themeColor="text1"/>
          <w:spacing w:val="-1"/>
        </w:rPr>
        <w:t>智慧化</w:t>
      </w:r>
      <w:r w:rsidR="009E7CED" w:rsidRPr="007A2BE3">
        <w:rPr>
          <w:rFonts w:hAnsi="標楷體" w:cs="Times New Roman" w:hint="eastAsia"/>
          <w:color w:val="000000" w:themeColor="text1"/>
          <w:spacing w:val="-1"/>
        </w:rPr>
        <w:t>諮</w:t>
      </w:r>
      <w:r w:rsidR="003E775A" w:rsidRPr="007A2BE3">
        <w:rPr>
          <w:rFonts w:hAnsi="標楷體" w:cs="Times New Roman" w:hint="eastAsia"/>
          <w:color w:val="000000" w:themeColor="text1"/>
          <w:spacing w:val="-1"/>
        </w:rPr>
        <w:t>詢診斷與改善建議</w:t>
      </w:r>
      <w:r w:rsidR="008D3DE9" w:rsidRPr="007A2BE3">
        <w:rPr>
          <w:rFonts w:hAnsi="標楷體" w:cs="Times New Roman" w:hint="eastAsia"/>
          <w:color w:val="000000" w:themeColor="text1"/>
          <w:spacing w:val="-1"/>
        </w:rPr>
        <w:t>報告</w:t>
      </w:r>
      <w:r w:rsidR="003E775A" w:rsidRPr="007A2BE3">
        <w:rPr>
          <w:rFonts w:hAnsi="標楷體" w:cs="Times New Roman" w:hint="eastAsia"/>
          <w:color w:val="000000" w:themeColor="text1"/>
          <w:spacing w:val="-1"/>
        </w:rPr>
        <w:t>、低碳化諮詢診斷與改善建議</w:t>
      </w:r>
      <w:r w:rsidR="008D3DE9" w:rsidRPr="007A2BE3">
        <w:rPr>
          <w:rFonts w:hAnsi="標楷體" w:cs="Times New Roman" w:hint="eastAsia"/>
          <w:color w:val="000000" w:themeColor="text1"/>
          <w:spacing w:val="-1"/>
        </w:rPr>
        <w:t>報告</w:t>
      </w:r>
      <w:r w:rsidR="003E775A" w:rsidRPr="007A2BE3">
        <w:rPr>
          <w:rFonts w:hAnsi="標楷體" w:cs="Times New Roman" w:hint="eastAsia"/>
          <w:color w:val="000000" w:themeColor="text1"/>
          <w:spacing w:val="-1"/>
        </w:rPr>
        <w:t>、</w:t>
      </w:r>
      <w:proofErr w:type="gramStart"/>
      <w:r w:rsidR="003E775A" w:rsidRPr="007A2BE3">
        <w:rPr>
          <w:rFonts w:hAnsi="標楷體" w:cs="Times New Roman" w:hint="eastAsia"/>
          <w:color w:val="000000" w:themeColor="text1"/>
          <w:spacing w:val="-1"/>
        </w:rPr>
        <w:t>組織型</w:t>
      </w:r>
      <w:r w:rsidR="00057EF5" w:rsidRPr="007A2BE3">
        <w:rPr>
          <w:rFonts w:hAnsi="標楷體" w:cs="Times New Roman" w:hint="eastAsia"/>
          <w:color w:val="000000" w:themeColor="text1"/>
          <w:spacing w:val="-1"/>
        </w:rPr>
        <w:t>碳</w:t>
      </w:r>
      <w:r w:rsidR="00091603" w:rsidRPr="007A2BE3">
        <w:rPr>
          <w:rFonts w:hAnsi="標楷體" w:cs="Times New Roman" w:hint="eastAsia"/>
          <w:color w:val="000000" w:themeColor="text1"/>
          <w:spacing w:val="-1"/>
        </w:rPr>
        <w:t>盤查</w:t>
      </w:r>
      <w:proofErr w:type="gramEnd"/>
      <w:r w:rsidR="00091603" w:rsidRPr="007A2BE3">
        <w:rPr>
          <w:rFonts w:hAnsi="標楷體" w:cs="Times New Roman" w:hint="eastAsia"/>
          <w:color w:val="000000" w:themeColor="text1"/>
          <w:spacing w:val="-1"/>
        </w:rPr>
        <w:t>報告</w:t>
      </w:r>
      <w:r w:rsidR="00FB7597" w:rsidRPr="007A2BE3">
        <w:rPr>
          <w:rFonts w:hAnsi="標楷體" w:cs="Times New Roman" w:hint="eastAsia"/>
          <w:color w:val="000000" w:themeColor="text1"/>
          <w:spacing w:val="-1"/>
          <w:vertAlign w:val="superscript"/>
        </w:rPr>
        <w:t>(</w:t>
      </w:r>
      <w:proofErr w:type="gramStart"/>
      <w:r w:rsidR="00FB7597" w:rsidRPr="007A2BE3">
        <w:rPr>
          <w:rFonts w:hAnsi="標楷體" w:cs="Times New Roman" w:hint="eastAsia"/>
          <w:color w:val="000000" w:themeColor="text1"/>
          <w:spacing w:val="-1"/>
          <w:vertAlign w:val="superscript"/>
        </w:rPr>
        <w:t>註</w:t>
      </w:r>
      <w:proofErr w:type="gramEnd"/>
      <w:r w:rsidR="0084735D" w:rsidRPr="007A2BE3">
        <w:rPr>
          <w:rFonts w:hAnsi="標楷體" w:cs="Times New Roman"/>
          <w:color w:val="000000" w:themeColor="text1"/>
          <w:spacing w:val="-1"/>
          <w:vertAlign w:val="superscript"/>
        </w:rPr>
        <w:t>3</w:t>
      </w:r>
      <w:r w:rsidR="00FB7597" w:rsidRPr="007A2BE3">
        <w:rPr>
          <w:rFonts w:hAnsi="標楷體" w:cs="Times New Roman" w:hint="eastAsia"/>
          <w:color w:val="000000" w:themeColor="text1"/>
          <w:spacing w:val="-1"/>
          <w:vertAlign w:val="superscript"/>
        </w:rPr>
        <w:t>)</w:t>
      </w:r>
      <w:r w:rsidR="0052356D" w:rsidRPr="007A2BE3">
        <w:rPr>
          <w:rFonts w:hint="eastAsia"/>
          <w:color w:val="000000" w:themeColor="text1"/>
        </w:rPr>
        <w:t xml:space="preserve"> </w:t>
      </w:r>
      <w:r w:rsidR="0052356D" w:rsidRPr="007A2BE3">
        <w:rPr>
          <w:rFonts w:hAnsi="標楷體" w:cs="Times New Roman" w:hint="eastAsia"/>
          <w:color w:val="000000" w:themeColor="text1"/>
          <w:spacing w:val="-1"/>
        </w:rPr>
        <w:t>，並</w:t>
      </w:r>
      <w:r w:rsidR="004352D7" w:rsidRPr="007A2BE3">
        <w:rPr>
          <w:rFonts w:hAnsi="標楷體" w:cs="Times New Roman" w:hint="eastAsia"/>
          <w:color w:val="000000" w:themeColor="text1"/>
          <w:spacing w:val="-1"/>
        </w:rPr>
        <w:t>推動</w:t>
      </w:r>
      <w:r w:rsidR="0052356D" w:rsidRPr="007A2BE3">
        <w:rPr>
          <w:rFonts w:hAnsi="標楷體" w:cs="Times New Roman" w:hint="eastAsia"/>
          <w:color w:val="000000" w:themeColor="text1"/>
          <w:spacing w:val="-1"/>
        </w:rPr>
        <w:t>受輔導單位參加低碳化</w:t>
      </w:r>
      <w:proofErr w:type="gramStart"/>
      <w:r w:rsidR="009B551A" w:rsidRPr="007A2BE3">
        <w:rPr>
          <w:rFonts w:hAnsi="標楷體" w:cs="Times New Roman" w:hint="eastAsia"/>
          <w:color w:val="000000" w:themeColor="text1"/>
          <w:spacing w:val="-1"/>
        </w:rPr>
        <w:t>相關人培</w:t>
      </w:r>
      <w:r w:rsidR="0052356D" w:rsidRPr="007A2BE3">
        <w:rPr>
          <w:rFonts w:hAnsi="標楷體" w:cs="Times New Roman" w:hint="eastAsia"/>
          <w:color w:val="000000" w:themeColor="text1"/>
          <w:spacing w:val="-1"/>
        </w:rPr>
        <w:t>課程</w:t>
      </w:r>
      <w:proofErr w:type="gramEnd"/>
      <w:r w:rsidR="00091603" w:rsidRPr="007A2BE3">
        <w:rPr>
          <w:rFonts w:hAnsi="標楷體" w:cs="Times New Roman" w:hint="eastAsia"/>
          <w:color w:val="000000" w:themeColor="text1"/>
          <w:spacing w:val="-1"/>
        </w:rPr>
        <w:t>。</w:t>
      </w:r>
    </w:p>
    <w:p w14:paraId="2594BFCF" w14:textId="7520261B" w:rsidR="00091603" w:rsidRPr="007A2BE3" w:rsidRDefault="00091603" w:rsidP="005C52CA">
      <w:pPr>
        <w:pStyle w:val="a3"/>
        <w:numPr>
          <w:ilvl w:val="0"/>
          <w:numId w:val="20"/>
        </w:numPr>
        <w:kinsoku w:val="0"/>
        <w:overflowPunct w:val="0"/>
        <w:spacing w:before="0" w:line="480" w:lineRule="exact"/>
        <w:rPr>
          <w:rFonts w:hAnsi="標楷體" w:cs="Times New Roman"/>
          <w:color w:val="000000" w:themeColor="text1"/>
          <w:spacing w:val="-1"/>
        </w:rPr>
      </w:pPr>
      <w:r w:rsidRPr="007A2BE3">
        <w:rPr>
          <w:rFonts w:hAnsi="標楷體" w:cs="Times New Roman" w:hint="eastAsia"/>
          <w:color w:val="000000" w:themeColor="text1"/>
          <w:spacing w:val="-1"/>
        </w:rPr>
        <w:t>非中小企業工廠診斷：</w:t>
      </w:r>
      <w:r w:rsidR="00FB7597" w:rsidRPr="007A2BE3">
        <w:rPr>
          <w:rFonts w:hAnsi="標楷體" w:cs="Times New Roman" w:hint="eastAsia"/>
          <w:color w:val="000000" w:themeColor="text1"/>
          <w:spacing w:val="-1"/>
        </w:rPr>
        <w:t>由</w:t>
      </w:r>
      <w:r w:rsidR="005C5950" w:rsidRPr="007A2BE3">
        <w:rPr>
          <w:rFonts w:hAnsi="標楷體" w:cs="Times New Roman" w:hint="eastAsia"/>
          <w:color w:val="000000" w:themeColor="text1"/>
          <w:spacing w:val="-1"/>
        </w:rPr>
        <w:t>輔導單位</w:t>
      </w:r>
      <w:proofErr w:type="gramStart"/>
      <w:r w:rsidR="00FB7597" w:rsidRPr="007A2BE3">
        <w:rPr>
          <w:rFonts w:hAnsi="標楷體" w:cs="Times New Roman" w:hint="eastAsia"/>
          <w:color w:val="000000" w:themeColor="text1"/>
          <w:spacing w:val="-1"/>
        </w:rPr>
        <w:t>進廠訪視</w:t>
      </w:r>
      <w:proofErr w:type="gramEnd"/>
      <w:r w:rsidR="00FB7597" w:rsidRPr="007A2BE3">
        <w:rPr>
          <w:rFonts w:hAnsi="標楷體" w:cs="Times New Roman" w:hint="eastAsia"/>
          <w:color w:val="000000" w:themeColor="text1"/>
          <w:spacing w:val="-1"/>
        </w:rPr>
        <w:t>診斷</w:t>
      </w:r>
      <w:r w:rsidR="00236924" w:rsidRPr="007A2BE3">
        <w:rPr>
          <w:rFonts w:hAnsi="標楷體" w:cs="Times New Roman" w:hint="eastAsia"/>
          <w:color w:val="000000" w:themeColor="text1"/>
          <w:spacing w:val="-1"/>
        </w:rPr>
        <w:t>與進行碳盤查</w:t>
      </w:r>
      <w:r w:rsidR="00FB7597" w:rsidRPr="007A2BE3">
        <w:rPr>
          <w:rFonts w:hAnsi="標楷體" w:cs="Times New Roman" w:hint="eastAsia"/>
          <w:color w:val="000000" w:themeColor="text1"/>
          <w:spacing w:val="-1"/>
        </w:rPr>
        <w:t>，提供</w:t>
      </w:r>
      <w:r w:rsidR="005C5950" w:rsidRPr="007A2BE3">
        <w:rPr>
          <w:rFonts w:hAnsi="標楷體" w:cs="Times New Roman" w:hint="eastAsia"/>
          <w:color w:val="000000" w:themeColor="text1"/>
          <w:spacing w:val="-1"/>
        </w:rPr>
        <w:t>受輔導單位</w:t>
      </w:r>
      <w:r w:rsidRPr="007A2BE3">
        <w:rPr>
          <w:rFonts w:hAnsi="標楷體" w:cs="Times New Roman" w:hint="eastAsia"/>
          <w:color w:val="000000" w:themeColor="text1"/>
          <w:spacing w:val="-1"/>
        </w:rPr>
        <w:t>智慧化</w:t>
      </w:r>
      <w:r w:rsidR="009E7CED" w:rsidRPr="007A2BE3">
        <w:rPr>
          <w:rFonts w:hAnsi="標楷體" w:cs="Times New Roman" w:hint="eastAsia"/>
          <w:color w:val="000000" w:themeColor="text1"/>
          <w:spacing w:val="-1"/>
        </w:rPr>
        <w:t>諮</w:t>
      </w:r>
      <w:r w:rsidRPr="007A2BE3">
        <w:rPr>
          <w:rFonts w:hAnsi="標楷體" w:cs="Times New Roman" w:hint="eastAsia"/>
          <w:color w:val="000000" w:themeColor="text1"/>
          <w:spacing w:val="-1"/>
        </w:rPr>
        <w:t>詢診斷與改善建議</w:t>
      </w:r>
      <w:r w:rsidR="008D3DE9" w:rsidRPr="007A2BE3">
        <w:rPr>
          <w:rFonts w:hAnsi="標楷體" w:cs="Times New Roman" w:hint="eastAsia"/>
          <w:color w:val="000000" w:themeColor="text1"/>
          <w:spacing w:val="-1"/>
        </w:rPr>
        <w:t>報告</w:t>
      </w:r>
      <w:r w:rsidRPr="007A2BE3">
        <w:rPr>
          <w:rFonts w:hAnsi="標楷體" w:cs="Times New Roman" w:hint="eastAsia"/>
          <w:color w:val="000000" w:themeColor="text1"/>
          <w:spacing w:val="-1"/>
        </w:rPr>
        <w:t>、低碳化諮詢診斷與改善建議</w:t>
      </w:r>
      <w:r w:rsidR="008D3DE9" w:rsidRPr="007A2BE3">
        <w:rPr>
          <w:rFonts w:hAnsi="標楷體" w:cs="Times New Roman" w:hint="eastAsia"/>
          <w:color w:val="000000" w:themeColor="text1"/>
          <w:spacing w:val="-1"/>
        </w:rPr>
        <w:t>報告</w:t>
      </w:r>
      <w:r w:rsidRPr="007A2BE3">
        <w:rPr>
          <w:rFonts w:hAnsi="標楷體" w:cs="Times New Roman" w:hint="eastAsia"/>
          <w:color w:val="000000" w:themeColor="text1"/>
          <w:spacing w:val="-1"/>
        </w:rPr>
        <w:t>、</w:t>
      </w:r>
      <w:proofErr w:type="gramStart"/>
      <w:r w:rsidR="003E775A" w:rsidRPr="007A2BE3">
        <w:rPr>
          <w:rFonts w:hAnsi="標楷體" w:cs="Times New Roman" w:hint="eastAsia"/>
          <w:color w:val="000000" w:themeColor="text1"/>
          <w:spacing w:val="-1"/>
        </w:rPr>
        <w:t>組織型</w:t>
      </w:r>
      <w:r w:rsidR="00057EF5" w:rsidRPr="007A2BE3">
        <w:rPr>
          <w:rFonts w:hAnsi="標楷體" w:cs="Times New Roman" w:hint="eastAsia"/>
          <w:color w:val="000000" w:themeColor="text1"/>
          <w:spacing w:val="-1"/>
        </w:rPr>
        <w:t>碳</w:t>
      </w:r>
      <w:r w:rsidRPr="007A2BE3">
        <w:rPr>
          <w:rFonts w:hAnsi="標楷體" w:cs="Times New Roman" w:hint="eastAsia"/>
          <w:color w:val="000000" w:themeColor="text1"/>
          <w:spacing w:val="-1"/>
        </w:rPr>
        <w:t>盤查</w:t>
      </w:r>
      <w:proofErr w:type="gramEnd"/>
      <w:r w:rsidRPr="007A2BE3">
        <w:rPr>
          <w:rFonts w:hAnsi="標楷體" w:cs="Times New Roman" w:hint="eastAsia"/>
          <w:color w:val="000000" w:themeColor="text1"/>
          <w:spacing w:val="-1"/>
        </w:rPr>
        <w:t>報告</w:t>
      </w:r>
      <w:r w:rsidR="0052356D" w:rsidRPr="007A2BE3">
        <w:rPr>
          <w:rFonts w:hAnsi="標楷體" w:cs="Times New Roman" w:hint="eastAsia"/>
          <w:color w:val="000000" w:themeColor="text1"/>
          <w:spacing w:val="-1"/>
        </w:rPr>
        <w:t>，並</w:t>
      </w:r>
      <w:r w:rsidR="004352D7" w:rsidRPr="007A2BE3">
        <w:rPr>
          <w:rFonts w:hAnsi="標楷體" w:cs="Times New Roman" w:hint="eastAsia"/>
          <w:color w:val="000000" w:themeColor="text1"/>
          <w:spacing w:val="-1"/>
        </w:rPr>
        <w:t>推動</w:t>
      </w:r>
      <w:r w:rsidR="0052356D" w:rsidRPr="007A2BE3">
        <w:rPr>
          <w:rFonts w:hAnsi="標楷體" w:cs="Times New Roman" w:hint="eastAsia"/>
          <w:color w:val="000000" w:themeColor="text1"/>
          <w:spacing w:val="-1"/>
        </w:rPr>
        <w:t>受輔導單位參加低碳化</w:t>
      </w:r>
      <w:proofErr w:type="gramStart"/>
      <w:r w:rsidR="009B551A" w:rsidRPr="007A2BE3">
        <w:rPr>
          <w:rFonts w:hAnsi="標楷體" w:cs="Times New Roman" w:hint="eastAsia"/>
          <w:color w:val="000000" w:themeColor="text1"/>
          <w:spacing w:val="-1"/>
        </w:rPr>
        <w:t>相關人培</w:t>
      </w:r>
      <w:r w:rsidR="0052356D" w:rsidRPr="007A2BE3">
        <w:rPr>
          <w:rFonts w:hAnsi="標楷體" w:cs="Times New Roman" w:hint="eastAsia"/>
          <w:color w:val="000000" w:themeColor="text1"/>
          <w:spacing w:val="-1"/>
        </w:rPr>
        <w:t>課程</w:t>
      </w:r>
      <w:proofErr w:type="gramEnd"/>
      <w:r w:rsidRPr="007A2BE3">
        <w:rPr>
          <w:rFonts w:hAnsi="標楷體" w:cs="Times New Roman" w:hint="eastAsia"/>
          <w:color w:val="000000" w:themeColor="text1"/>
          <w:spacing w:val="-1"/>
        </w:rPr>
        <w:t>。</w:t>
      </w:r>
    </w:p>
    <w:p w14:paraId="78241E04" w14:textId="5739DD25" w:rsidR="00091603" w:rsidRPr="007A2BE3" w:rsidRDefault="00091603" w:rsidP="005C52CA">
      <w:pPr>
        <w:pStyle w:val="a3"/>
        <w:numPr>
          <w:ilvl w:val="0"/>
          <w:numId w:val="20"/>
        </w:numPr>
        <w:kinsoku w:val="0"/>
        <w:overflowPunct w:val="0"/>
        <w:spacing w:before="0" w:line="480" w:lineRule="exact"/>
        <w:rPr>
          <w:rFonts w:hAnsi="標楷體" w:cs="Times New Roman"/>
          <w:color w:val="000000" w:themeColor="text1"/>
          <w:spacing w:val="-1"/>
        </w:rPr>
      </w:pPr>
      <w:r w:rsidRPr="007A2BE3">
        <w:rPr>
          <w:rFonts w:hAnsi="標楷體" w:cs="Times New Roman" w:hint="eastAsia"/>
          <w:color w:val="000000" w:themeColor="text1"/>
          <w:spacing w:val="-1"/>
        </w:rPr>
        <w:t>以大帶小</w:t>
      </w:r>
      <w:r w:rsidR="00057EF5" w:rsidRPr="007A2BE3">
        <w:rPr>
          <w:rFonts w:hAnsi="標楷體" w:cs="Times New Roman" w:hint="eastAsia"/>
          <w:color w:val="000000" w:themeColor="text1"/>
          <w:spacing w:val="-1"/>
        </w:rPr>
        <w:t>(</w:t>
      </w:r>
      <w:proofErr w:type="gramStart"/>
      <w:r w:rsidR="00057EF5" w:rsidRPr="007A2BE3">
        <w:rPr>
          <w:rFonts w:hAnsi="標楷體" w:cs="Times New Roman" w:hint="eastAsia"/>
          <w:color w:val="000000" w:themeColor="text1"/>
          <w:spacing w:val="-1"/>
          <w:vertAlign w:val="superscript"/>
        </w:rPr>
        <w:t>註</w:t>
      </w:r>
      <w:proofErr w:type="gramEnd"/>
      <w:r w:rsidR="00636B20" w:rsidRPr="007A2BE3">
        <w:rPr>
          <w:rFonts w:hAnsi="標楷體" w:cs="Times New Roman"/>
          <w:color w:val="000000" w:themeColor="text1"/>
          <w:spacing w:val="-1"/>
          <w:vertAlign w:val="superscript"/>
        </w:rPr>
        <w:t>4</w:t>
      </w:r>
      <w:r w:rsidR="00057EF5" w:rsidRPr="007A2BE3">
        <w:rPr>
          <w:rFonts w:hAnsi="標楷體" w:cs="Times New Roman" w:hint="eastAsia"/>
          <w:color w:val="000000" w:themeColor="text1"/>
          <w:spacing w:val="-1"/>
        </w:rPr>
        <w:t>)</w:t>
      </w:r>
      <w:r w:rsidRPr="007A2BE3">
        <w:rPr>
          <w:rFonts w:hAnsi="標楷體" w:cs="Times New Roman" w:hint="eastAsia"/>
          <w:color w:val="000000" w:themeColor="text1"/>
          <w:spacing w:val="-1"/>
        </w:rPr>
        <w:t>模式之工廠診斷：</w:t>
      </w:r>
      <w:r w:rsidR="00FB7597" w:rsidRPr="007A2BE3">
        <w:rPr>
          <w:rFonts w:hAnsi="標楷體" w:cs="Times New Roman" w:hint="eastAsia"/>
          <w:color w:val="000000" w:themeColor="text1"/>
          <w:spacing w:val="-1"/>
        </w:rPr>
        <w:t>由</w:t>
      </w:r>
      <w:r w:rsidR="005C5950" w:rsidRPr="007A2BE3">
        <w:rPr>
          <w:rFonts w:hAnsi="標楷體" w:cs="Times New Roman" w:hint="eastAsia"/>
          <w:color w:val="000000" w:themeColor="text1"/>
          <w:spacing w:val="-1"/>
        </w:rPr>
        <w:t>輔導單位</w:t>
      </w:r>
      <w:proofErr w:type="gramStart"/>
      <w:r w:rsidR="00FB7597" w:rsidRPr="007A2BE3">
        <w:rPr>
          <w:rFonts w:hAnsi="標楷體" w:cs="Times New Roman" w:hint="eastAsia"/>
          <w:color w:val="000000" w:themeColor="text1"/>
          <w:spacing w:val="-1"/>
        </w:rPr>
        <w:t>進廠訪視</w:t>
      </w:r>
      <w:proofErr w:type="gramEnd"/>
      <w:r w:rsidR="00FB7597" w:rsidRPr="007A2BE3">
        <w:rPr>
          <w:rFonts w:hAnsi="標楷體" w:cs="Times New Roman" w:hint="eastAsia"/>
          <w:color w:val="000000" w:themeColor="text1"/>
          <w:spacing w:val="-1"/>
        </w:rPr>
        <w:t>診斷，提供</w:t>
      </w:r>
      <w:r w:rsidR="005C5950" w:rsidRPr="007A2BE3">
        <w:rPr>
          <w:rFonts w:hAnsi="標楷體" w:cs="Times New Roman" w:hint="eastAsia"/>
          <w:color w:val="000000" w:themeColor="text1"/>
          <w:spacing w:val="-1"/>
        </w:rPr>
        <w:t>受輔導單位</w:t>
      </w:r>
      <w:r w:rsidRPr="007A2BE3">
        <w:rPr>
          <w:rFonts w:hAnsi="標楷體" w:cs="Times New Roman" w:hint="eastAsia"/>
          <w:color w:val="000000" w:themeColor="text1"/>
          <w:spacing w:val="-1"/>
        </w:rPr>
        <w:t>智慧化</w:t>
      </w:r>
      <w:r w:rsidR="00536C21" w:rsidRPr="007A2BE3">
        <w:rPr>
          <w:rFonts w:hAnsi="標楷體" w:cs="Times New Roman" w:hint="eastAsia"/>
          <w:color w:val="000000" w:themeColor="text1"/>
          <w:spacing w:val="-1"/>
        </w:rPr>
        <w:t>諮</w:t>
      </w:r>
      <w:r w:rsidRPr="007A2BE3">
        <w:rPr>
          <w:rFonts w:hAnsi="標楷體" w:cs="Times New Roman" w:hint="eastAsia"/>
          <w:color w:val="000000" w:themeColor="text1"/>
          <w:spacing w:val="-1"/>
        </w:rPr>
        <w:t>詢診斷與改善建議</w:t>
      </w:r>
      <w:r w:rsidR="008D3DE9" w:rsidRPr="007A2BE3">
        <w:rPr>
          <w:rFonts w:hAnsi="標楷體" w:cs="Times New Roman" w:hint="eastAsia"/>
          <w:color w:val="000000" w:themeColor="text1"/>
          <w:spacing w:val="-1"/>
        </w:rPr>
        <w:t>報告</w:t>
      </w:r>
      <w:r w:rsidRPr="007A2BE3">
        <w:rPr>
          <w:rFonts w:hAnsi="標楷體" w:cs="Times New Roman" w:hint="eastAsia"/>
          <w:color w:val="000000" w:themeColor="text1"/>
          <w:spacing w:val="-1"/>
        </w:rPr>
        <w:t>、低碳化諮詢診斷與改善建議</w:t>
      </w:r>
      <w:r w:rsidR="008D3DE9" w:rsidRPr="007A2BE3">
        <w:rPr>
          <w:rFonts w:hAnsi="標楷體" w:cs="Times New Roman" w:hint="eastAsia"/>
          <w:color w:val="000000" w:themeColor="text1"/>
          <w:spacing w:val="-1"/>
        </w:rPr>
        <w:t>報告</w:t>
      </w:r>
      <w:r w:rsidR="0052356D" w:rsidRPr="007A2BE3">
        <w:rPr>
          <w:rFonts w:hAnsi="標楷體" w:cs="Times New Roman" w:hint="eastAsia"/>
          <w:color w:val="000000" w:themeColor="text1"/>
          <w:spacing w:val="-1"/>
        </w:rPr>
        <w:t>，並</w:t>
      </w:r>
      <w:r w:rsidR="004352D7" w:rsidRPr="007A2BE3">
        <w:rPr>
          <w:rFonts w:hAnsi="標楷體" w:cs="Times New Roman" w:hint="eastAsia"/>
          <w:color w:val="000000" w:themeColor="text1"/>
          <w:spacing w:val="-1"/>
        </w:rPr>
        <w:t>推動</w:t>
      </w:r>
      <w:r w:rsidR="0052356D" w:rsidRPr="007A2BE3">
        <w:rPr>
          <w:rFonts w:hAnsi="標楷體" w:cs="Times New Roman" w:hint="eastAsia"/>
          <w:color w:val="000000" w:themeColor="text1"/>
          <w:spacing w:val="-1"/>
        </w:rPr>
        <w:t>受輔導單位參加低碳化</w:t>
      </w:r>
      <w:proofErr w:type="gramStart"/>
      <w:r w:rsidR="009B551A" w:rsidRPr="007A2BE3">
        <w:rPr>
          <w:rFonts w:hAnsi="標楷體" w:cs="Times New Roman" w:hint="eastAsia"/>
          <w:color w:val="000000" w:themeColor="text1"/>
          <w:spacing w:val="-1"/>
        </w:rPr>
        <w:t>相關人培</w:t>
      </w:r>
      <w:r w:rsidR="0052356D" w:rsidRPr="007A2BE3">
        <w:rPr>
          <w:rFonts w:hAnsi="標楷體" w:cs="Times New Roman" w:hint="eastAsia"/>
          <w:color w:val="000000" w:themeColor="text1"/>
          <w:spacing w:val="-1"/>
        </w:rPr>
        <w:t>課程</w:t>
      </w:r>
      <w:proofErr w:type="gramEnd"/>
      <w:r w:rsidR="0052356D" w:rsidRPr="007A2BE3">
        <w:rPr>
          <w:rFonts w:hAnsi="標楷體" w:cs="Times New Roman" w:hint="eastAsia"/>
          <w:color w:val="000000" w:themeColor="text1"/>
          <w:spacing w:val="-1"/>
        </w:rPr>
        <w:t>。</w:t>
      </w:r>
    </w:p>
    <w:p w14:paraId="5ABB3852" w14:textId="4D252BA3" w:rsidR="00FB7597" w:rsidRPr="007A2BE3" w:rsidRDefault="00A870F5" w:rsidP="005C52CA">
      <w:pPr>
        <w:pStyle w:val="a5"/>
        <w:autoSpaceDE/>
        <w:autoSpaceDN/>
        <w:snapToGrid w:val="0"/>
        <w:spacing w:beforeLines="40" w:before="96" w:afterLines="40" w:after="96" w:line="480" w:lineRule="exact"/>
        <w:ind w:left="924"/>
        <w:jc w:val="both"/>
        <w:rPr>
          <w:rFonts w:ascii="標楷體" w:eastAsia="標楷體" w:hAnsi="標楷體"/>
          <w:color w:val="000000" w:themeColor="text1"/>
          <w:kern w:val="2"/>
        </w:rPr>
      </w:pPr>
      <w:r w:rsidRPr="007A2BE3">
        <w:rPr>
          <w:rFonts w:ascii="標楷體" w:eastAsia="標楷體" w:hAnsi="標楷體"/>
          <w:color w:val="000000" w:themeColor="text1"/>
          <w:kern w:val="2"/>
        </w:rPr>
        <w:t>(</w:t>
      </w:r>
      <w:proofErr w:type="gramStart"/>
      <w:r w:rsidRPr="007A2BE3">
        <w:rPr>
          <w:rFonts w:ascii="標楷體" w:eastAsia="標楷體" w:hAnsi="標楷體"/>
          <w:color w:val="000000" w:themeColor="text1"/>
          <w:kern w:val="2"/>
        </w:rPr>
        <w:t>註</w:t>
      </w:r>
      <w:proofErr w:type="gramEnd"/>
      <w:r w:rsidR="0084735D" w:rsidRPr="007A2BE3">
        <w:rPr>
          <w:rFonts w:ascii="標楷體" w:eastAsia="標楷體" w:hAnsi="標楷體"/>
          <w:color w:val="000000" w:themeColor="text1"/>
          <w:kern w:val="2"/>
        </w:rPr>
        <w:t>2</w:t>
      </w:r>
      <w:r w:rsidRPr="007A2BE3">
        <w:rPr>
          <w:rFonts w:ascii="標楷體" w:eastAsia="標楷體" w:hAnsi="標楷體"/>
          <w:color w:val="000000" w:themeColor="text1"/>
          <w:kern w:val="2"/>
        </w:rPr>
        <w:t>：根據行政院</w:t>
      </w:r>
      <w:r w:rsidRPr="007A2BE3">
        <w:rPr>
          <w:rFonts w:ascii="標楷體" w:eastAsia="標楷體" w:hAnsi="標楷體" w:hint="eastAsia"/>
          <w:color w:val="000000" w:themeColor="text1"/>
          <w:kern w:val="2"/>
        </w:rPr>
        <w:t>經濟部</w:t>
      </w:r>
      <w:r w:rsidRPr="007A2BE3">
        <w:rPr>
          <w:rFonts w:ascii="標楷體" w:eastAsia="標楷體" w:hAnsi="標楷體"/>
          <w:color w:val="000000" w:themeColor="text1"/>
          <w:kern w:val="2"/>
        </w:rPr>
        <w:t>於109年</w:t>
      </w:r>
      <w:r w:rsidRPr="007A2BE3">
        <w:rPr>
          <w:rFonts w:ascii="標楷體" w:eastAsia="標楷體" w:hAnsi="標楷體" w:hint="eastAsia"/>
          <w:color w:val="000000" w:themeColor="text1"/>
          <w:kern w:val="2"/>
        </w:rPr>
        <w:t>6</w:t>
      </w:r>
      <w:r w:rsidRPr="007A2BE3">
        <w:rPr>
          <w:rFonts w:ascii="標楷體" w:eastAsia="標楷體" w:hAnsi="標楷體"/>
          <w:color w:val="000000" w:themeColor="text1"/>
          <w:kern w:val="2"/>
        </w:rPr>
        <w:t>月24</w:t>
      </w:r>
      <w:r w:rsidRPr="007A2BE3">
        <w:rPr>
          <w:rFonts w:ascii="標楷體" w:eastAsia="標楷體" w:hAnsi="標楷體" w:hint="eastAsia"/>
          <w:color w:val="000000" w:themeColor="text1"/>
          <w:kern w:val="2"/>
        </w:rPr>
        <w:t>日修正發布中小企業認定標準第2條：本標準所稱中小企業，指依法辦理公司登記或商業登記，實收資本額在新臺幣一億元以下，或經常僱用員工數未滿二百人之事業。</w:t>
      </w:r>
      <w:r w:rsidRPr="007A2BE3">
        <w:rPr>
          <w:rFonts w:ascii="標楷體" w:eastAsia="標楷體" w:hAnsi="標楷體"/>
          <w:color w:val="000000" w:themeColor="text1"/>
          <w:kern w:val="2"/>
        </w:rPr>
        <w:t>)</w:t>
      </w:r>
    </w:p>
    <w:p w14:paraId="0A28CDCD" w14:textId="66AEA780" w:rsidR="00FB7597" w:rsidRPr="007A2BE3" w:rsidRDefault="00FB7597" w:rsidP="005C52CA">
      <w:pPr>
        <w:pStyle w:val="a5"/>
        <w:autoSpaceDE/>
        <w:autoSpaceDN/>
        <w:snapToGrid w:val="0"/>
        <w:spacing w:beforeLines="40" w:before="96" w:afterLines="40" w:after="96" w:line="480" w:lineRule="exact"/>
        <w:ind w:left="924"/>
        <w:jc w:val="both"/>
        <w:rPr>
          <w:rFonts w:ascii="標楷體" w:eastAsia="標楷體" w:hAnsi="標楷體"/>
          <w:color w:val="000000" w:themeColor="text1"/>
          <w:kern w:val="2"/>
        </w:rPr>
      </w:pPr>
      <w:r w:rsidRPr="007A2BE3">
        <w:rPr>
          <w:rFonts w:ascii="標楷體" w:eastAsia="標楷體" w:hAnsi="標楷體"/>
          <w:color w:val="000000" w:themeColor="text1"/>
          <w:kern w:val="2"/>
        </w:rPr>
        <w:t>(</w:t>
      </w:r>
      <w:proofErr w:type="gramStart"/>
      <w:r w:rsidRPr="007A2BE3">
        <w:rPr>
          <w:rFonts w:ascii="標楷體" w:eastAsia="標楷體" w:hAnsi="標楷體"/>
          <w:color w:val="000000" w:themeColor="text1"/>
          <w:kern w:val="2"/>
        </w:rPr>
        <w:t>註</w:t>
      </w:r>
      <w:proofErr w:type="gramEnd"/>
      <w:r w:rsidR="0084735D" w:rsidRPr="007A2BE3">
        <w:rPr>
          <w:rFonts w:ascii="標楷體" w:eastAsia="標楷體" w:hAnsi="標楷體"/>
          <w:color w:val="000000" w:themeColor="text1"/>
          <w:kern w:val="2"/>
        </w:rPr>
        <w:t>3</w:t>
      </w:r>
      <w:r w:rsidRPr="007A2BE3">
        <w:rPr>
          <w:rFonts w:ascii="標楷體" w:eastAsia="標楷體" w:hAnsi="標楷體"/>
          <w:color w:val="000000" w:themeColor="text1"/>
          <w:kern w:val="2"/>
        </w:rPr>
        <w:t>：</w:t>
      </w:r>
      <w:r w:rsidRPr="007A2BE3">
        <w:rPr>
          <w:rFonts w:ascii="標楷體" w:eastAsia="標楷體" w:hAnsi="標楷體" w:hint="eastAsia"/>
          <w:color w:val="000000" w:themeColor="text1"/>
          <w:spacing w:val="-1"/>
        </w:rPr>
        <w:t>為推動一般中小企業檢視</w:t>
      </w:r>
      <w:proofErr w:type="gramStart"/>
      <w:r w:rsidRPr="007A2BE3">
        <w:rPr>
          <w:rFonts w:ascii="標楷體" w:eastAsia="標楷體" w:hAnsi="標楷體" w:hint="eastAsia"/>
          <w:color w:val="000000" w:themeColor="text1"/>
          <w:spacing w:val="-1"/>
        </w:rPr>
        <w:t>自身碳排</w:t>
      </w:r>
      <w:proofErr w:type="gramEnd"/>
      <w:r w:rsidRPr="007A2BE3">
        <w:rPr>
          <w:rFonts w:ascii="標楷體" w:eastAsia="標楷體" w:hAnsi="標楷體" w:hint="eastAsia"/>
          <w:color w:val="000000" w:themeColor="text1"/>
          <w:spacing w:val="-1"/>
        </w:rPr>
        <w:t>，得參考環保署規範範疇或溫室氣體盤查議定書或國際ISO等規範</w:t>
      </w:r>
      <w:r w:rsidR="00236924" w:rsidRPr="007A2BE3">
        <w:rPr>
          <w:rFonts w:ascii="標楷體" w:eastAsia="標楷體" w:hAnsi="標楷體" w:hint="eastAsia"/>
          <w:color w:val="000000" w:themeColor="text1"/>
          <w:spacing w:val="-1"/>
        </w:rPr>
        <w:t>，執行</w:t>
      </w:r>
      <w:r w:rsidRPr="007A2BE3">
        <w:rPr>
          <w:rFonts w:ascii="標楷體" w:eastAsia="標楷體" w:hAnsi="標楷體" w:hint="eastAsia"/>
          <w:color w:val="000000" w:themeColor="text1"/>
          <w:spacing w:val="-1"/>
        </w:rPr>
        <w:t>範疇</w:t>
      </w:r>
      <w:proofErr w:type="gramStart"/>
      <w:r w:rsidRPr="007A2BE3">
        <w:rPr>
          <w:rFonts w:ascii="標楷體" w:eastAsia="標楷體" w:hAnsi="標楷體" w:hint="eastAsia"/>
          <w:color w:val="000000" w:themeColor="text1"/>
          <w:spacing w:val="-1"/>
        </w:rPr>
        <w:t>一</w:t>
      </w:r>
      <w:proofErr w:type="gramEnd"/>
      <w:r w:rsidR="00636B20" w:rsidRPr="007A2BE3">
        <w:rPr>
          <w:rFonts w:ascii="標楷體" w:eastAsia="標楷體" w:hAnsi="標楷體" w:hint="eastAsia"/>
          <w:color w:val="000000" w:themeColor="text1"/>
          <w:spacing w:val="-1"/>
        </w:rPr>
        <w:t>(直接排放)與範疇二(能源間接排放)</w:t>
      </w:r>
      <w:proofErr w:type="gramStart"/>
      <w:r w:rsidRPr="007A2BE3">
        <w:rPr>
          <w:rFonts w:ascii="標楷體" w:eastAsia="標楷體" w:hAnsi="標楷體" w:hint="eastAsia"/>
          <w:color w:val="000000" w:themeColor="text1"/>
          <w:spacing w:val="-1"/>
        </w:rPr>
        <w:t>之碳盤查</w:t>
      </w:r>
      <w:proofErr w:type="gramEnd"/>
      <w:r w:rsidRPr="007A2BE3">
        <w:rPr>
          <w:rFonts w:ascii="標楷體" w:eastAsia="標楷體" w:hAnsi="標楷體" w:hint="eastAsia"/>
          <w:color w:val="000000" w:themeColor="text1"/>
          <w:spacing w:val="-1"/>
        </w:rPr>
        <w:t>，並完成</w:t>
      </w:r>
      <w:r w:rsidR="00236924" w:rsidRPr="007A2BE3">
        <w:rPr>
          <w:rFonts w:ascii="標楷體" w:eastAsia="標楷體" w:hAnsi="標楷體" w:hint="eastAsia"/>
          <w:color w:val="000000" w:themeColor="text1"/>
          <w:spacing w:val="-1"/>
        </w:rPr>
        <w:t>碳盤查</w:t>
      </w:r>
      <w:r w:rsidRPr="007A2BE3">
        <w:rPr>
          <w:rFonts w:ascii="標楷體" w:eastAsia="標楷體" w:hAnsi="標楷體" w:hint="eastAsia"/>
          <w:color w:val="000000" w:themeColor="text1"/>
          <w:spacing w:val="-1"/>
        </w:rPr>
        <w:t>報告</w:t>
      </w:r>
      <w:r w:rsidR="008D3DE9" w:rsidRPr="007A2BE3">
        <w:rPr>
          <w:rFonts w:ascii="標楷體" w:eastAsia="標楷體" w:hAnsi="標楷體" w:hint="eastAsia"/>
          <w:color w:val="000000" w:themeColor="text1"/>
          <w:spacing w:val="-1"/>
        </w:rPr>
        <w:t>書</w:t>
      </w:r>
      <w:r w:rsidRPr="007A2BE3">
        <w:rPr>
          <w:rFonts w:ascii="標楷體" w:eastAsia="標楷體" w:hAnsi="標楷體" w:hint="eastAsia"/>
          <w:color w:val="000000" w:themeColor="text1"/>
          <w:spacing w:val="-1"/>
        </w:rPr>
        <w:t>。)</w:t>
      </w:r>
    </w:p>
    <w:p w14:paraId="7381B645" w14:textId="00E64F1D" w:rsidR="00AC6F98" w:rsidRPr="007A2BE3" w:rsidRDefault="00AC6F98" w:rsidP="005C52CA">
      <w:pPr>
        <w:pStyle w:val="a5"/>
        <w:autoSpaceDE/>
        <w:autoSpaceDN/>
        <w:snapToGrid w:val="0"/>
        <w:spacing w:beforeLines="40" w:before="96" w:afterLines="40" w:after="96" w:line="480" w:lineRule="exact"/>
        <w:ind w:left="924"/>
        <w:jc w:val="both"/>
        <w:rPr>
          <w:rFonts w:ascii="標楷體" w:eastAsia="標楷體" w:hAnsi="標楷體"/>
          <w:color w:val="000000" w:themeColor="text1"/>
          <w:kern w:val="2"/>
        </w:rPr>
      </w:pPr>
      <w:r w:rsidRPr="007A2BE3">
        <w:rPr>
          <w:rFonts w:ascii="標楷體" w:eastAsia="標楷體" w:hAnsi="標楷體"/>
          <w:color w:val="000000" w:themeColor="text1"/>
          <w:kern w:val="2"/>
        </w:rPr>
        <w:t>(</w:t>
      </w:r>
      <w:proofErr w:type="gramStart"/>
      <w:r w:rsidRPr="007A2BE3">
        <w:rPr>
          <w:rFonts w:ascii="標楷體" w:eastAsia="標楷體" w:hAnsi="標楷體"/>
          <w:color w:val="000000" w:themeColor="text1"/>
          <w:kern w:val="2"/>
        </w:rPr>
        <w:t>註</w:t>
      </w:r>
      <w:proofErr w:type="gramEnd"/>
      <w:r w:rsidR="00636B20" w:rsidRPr="007A2BE3">
        <w:rPr>
          <w:rFonts w:ascii="標楷體" w:eastAsia="標楷體" w:hAnsi="標楷體"/>
          <w:color w:val="000000" w:themeColor="text1"/>
          <w:kern w:val="2"/>
        </w:rPr>
        <w:t>4</w:t>
      </w:r>
      <w:r w:rsidRPr="007A2BE3">
        <w:rPr>
          <w:rFonts w:ascii="標楷體" w:eastAsia="標楷體" w:hAnsi="標楷體"/>
          <w:color w:val="000000" w:themeColor="text1"/>
          <w:kern w:val="2"/>
        </w:rPr>
        <w:t>：</w:t>
      </w:r>
      <w:r w:rsidRPr="007A2BE3">
        <w:rPr>
          <w:rFonts w:ascii="標楷體" w:eastAsia="標楷體" w:hAnsi="標楷體" w:hint="eastAsia"/>
          <w:color w:val="000000" w:themeColor="text1"/>
          <w:kern w:val="2"/>
        </w:rPr>
        <w:t>以帶大小：</w:t>
      </w:r>
      <w:r w:rsidR="00057EF5" w:rsidRPr="007A2BE3">
        <w:rPr>
          <w:rFonts w:ascii="標楷體" w:eastAsia="標楷體" w:hAnsi="標楷體" w:hint="eastAsia"/>
          <w:color w:val="000000" w:themeColor="text1"/>
          <w:kern w:val="2"/>
        </w:rPr>
        <w:t>以設備中心廠</w:t>
      </w:r>
      <w:r w:rsidR="009E7CED" w:rsidRPr="007A2BE3">
        <w:rPr>
          <w:rFonts w:ascii="標楷體" w:eastAsia="標楷體" w:hAnsi="標楷體" w:hint="eastAsia"/>
          <w:color w:val="000000" w:themeColor="text1"/>
          <w:kern w:val="2"/>
        </w:rPr>
        <w:t>帶領十家</w:t>
      </w:r>
      <w:r w:rsidR="00057EF5" w:rsidRPr="007A2BE3">
        <w:rPr>
          <w:rFonts w:ascii="標楷體" w:eastAsia="標楷體" w:hAnsi="標楷體" w:hint="eastAsia"/>
          <w:color w:val="000000" w:themeColor="text1"/>
          <w:kern w:val="2"/>
        </w:rPr>
        <w:t>供應鏈執行智慧化、低碳化進行諮詢診斷建議</w:t>
      </w:r>
      <w:r w:rsidRPr="007A2BE3">
        <w:rPr>
          <w:rFonts w:ascii="標楷體" w:eastAsia="標楷體" w:hAnsi="標楷體" w:hint="eastAsia"/>
          <w:color w:val="000000" w:themeColor="text1"/>
          <w:kern w:val="2"/>
        </w:rPr>
        <w:t>。</w:t>
      </w:r>
      <w:r w:rsidRPr="007A2BE3">
        <w:rPr>
          <w:rFonts w:ascii="標楷體" w:eastAsia="標楷體" w:hAnsi="標楷體"/>
          <w:color w:val="000000" w:themeColor="text1"/>
          <w:kern w:val="2"/>
        </w:rPr>
        <w:t>)</w:t>
      </w:r>
    </w:p>
    <w:p w14:paraId="5D09391B" w14:textId="77777777" w:rsidR="005C52CA" w:rsidRPr="007A2BE3" w:rsidRDefault="005C52CA" w:rsidP="005C52CA">
      <w:pPr>
        <w:pStyle w:val="a5"/>
        <w:autoSpaceDE/>
        <w:autoSpaceDN/>
        <w:snapToGrid w:val="0"/>
        <w:spacing w:beforeLines="40" w:before="96" w:afterLines="40" w:after="96" w:line="480" w:lineRule="exact"/>
        <w:ind w:left="924"/>
        <w:jc w:val="both"/>
        <w:rPr>
          <w:rFonts w:ascii="標楷體" w:eastAsia="標楷體" w:hAnsi="標楷體"/>
          <w:color w:val="000000" w:themeColor="text1"/>
          <w:kern w:val="2"/>
        </w:rPr>
      </w:pPr>
    </w:p>
    <w:p w14:paraId="4832ADDA" w14:textId="69DF27EE" w:rsidR="00212151" w:rsidRPr="007A2BE3" w:rsidRDefault="00FC1837" w:rsidP="005C52CA">
      <w:pPr>
        <w:pStyle w:val="a3"/>
        <w:numPr>
          <w:ilvl w:val="0"/>
          <w:numId w:val="3"/>
        </w:numPr>
        <w:kinsoku w:val="0"/>
        <w:overflowPunct w:val="0"/>
        <w:spacing w:beforeLines="50" w:before="120" w:afterLines="50" w:after="120" w:line="480" w:lineRule="exact"/>
        <w:rPr>
          <w:rFonts w:hAnsi="標楷體" w:cs="Times New Roman"/>
          <w:color w:val="000000" w:themeColor="text1"/>
        </w:rPr>
      </w:pPr>
      <w:r w:rsidRPr="007A2BE3">
        <w:rPr>
          <w:rFonts w:hAnsi="標楷體" w:cs="Times New Roman" w:hint="eastAsia"/>
          <w:color w:val="000000" w:themeColor="text1"/>
        </w:rPr>
        <w:t>執行</w:t>
      </w:r>
      <w:r w:rsidR="00212151" w:rsidRPr="007A2BE3">
        <w:rPr>
          <w:rFonts w:hAnsi="標楷體" w:cs="Times New Roman"/>
          <w:color w:val="000000" w:themeColor="text1"/>
        </w:rPr>
        <w:t>模式</w:t>
      </w:r>
    </w:p>
    <w:p w14:paraId="5B44721D" w14:textId="56846D6D" w:rsidR="000908E9" w:rsidRPr="007A2BE3" w:rsidRDefault="00091603" w:rsidP="005C52CA">
      <w:pPr>
        <w:pStyle w:val="a3"/>
        <w:kinsoku w:val="0"/>
        <w:overflowPunct w:val="0"/>
        <w:spacing w:before="0" w:afterLines="50" w:after="120" w:line="480" w:lineRule="exact"/>
        <w:ind w:left="828" w:firstLineChars="200" w:firstLine="560"/>
        <w:rPr>
          <w:rFonts w:hAnsi="標楷體" w:cs="Times New Roman"/>
          <w:color w:val="000000" w:themeColor="text1"/>
        </w:rPr>
      </w:pPr>
      <w:r w:rsidRPr="007A2BE3">
        <w:rPr>
          <w:rFonts w:hAnsi="標楷體" w:cs="Times New Roman" w:hint="eastAsia"/>
          <w:color w:val="000000" w:themeColor="text1"/>
        </w:rPr>
        <w:t>由</w:t>
      </w:r>
      <w:r w:rsidR="005C5950" w:rsidRPr="007A2BE3">
        <w:rPr>
          <w:rFonts w:hAnsi="標楷體" w:cs="Times New Roman" w:hint="eastAsia"/>
          <w:color w:val="000000" w:themeColor="text1"/>
        </w:rPr>
        <w:t>輔導單位</w:t>
      </w:r>
      <w:r w:rsidR="00FC1837" w:rsidRPr="007A2BE3">
        <w:rPr>
          <w:rFonts w:hAnsi="標楷體" w:cs="Times New Roman" w:hint="eastAsia"/>
          <w:color w:val="000000" w:themeColor="text1"/>
        </w:rPr>
        <w:t>針對</w:t>
      </w:r>
      <w:r w:rsidR="005C5950" w:rsidRPr="007A2BE3">
        <w:rPr>
          <w:rFonts w:hAnsi="標楷體" w:cs="Times New Roman" w:hint="eastAsia"/>
          <w:color w:val="000000" w:themeColor="text1"/>
        </w:rPr>
        <w:t>受輔導單位</w:t>
      </w:r>
      <w:r w:rsidR="00FC1837" w:rsidRPr="007A2BE3">
        <w:rPr>
          <w:rFonts w:hAnsi="標楷體" w:cs="Times New Roman" w:hint="eastAsia"/>
          <w:color w:val="000000" w:themeColor="text1"/>
        </w:rPr>
        <w:t>在</w:t>
      </w:r>
      <w:r w:rsidR="00057EF5" w:rsidRPr="007A2BE3">
        <w:rPr>
          <w:rFonts w:hAnsi="標楷體" w:cs="Times New Roman" w:hint="eastAsia"/>
          <w:color w:val="000000" w:themeColor="text1"/>
        </w:rPr>
        <w:t>智慧化</w:t>
      </w:r>
      <w:r w:rsidR="00FC1837" w:rsidRPr="007A2BE3">
        <w:rPr>
          <w:rFonts w:hAnsi="標楷體" w:cs="Times New Roman" w:hint="eastAsia"/>
          <w:color w:val="000000" w:themeColor="text1"/>
        </w:rPr>
        <w:t>(智慧製造現況調查、廠商需求)</w:t>
      </w:r>
      <w:r w:rsidR="00057EF5" w:rsidRPr="007A2BE3">
        <w:rPr>
          <w:rFonts w:hAnsi="標楷體" w:cs="Times New Roman" w:hint="eastAsia"/>
          <w:color w:val="000000" w:themeColor="text1"/>
        </w:rPr>
        <w:t>、低碳化</w:t>
      </w:r>
      <w:r w:rsidR="00FC1837" w:rsidRPr="007A2BE3">
        <w:rPr>
          <w:rFonts w:hAnsi="標楷體" w:cs="Times New Roman" w:hint="eastAsia"/>
          <w:color w:val="000000" w:themeColor="text1"/>
        </w:rPr>
        <w:t>(</w:t>
      </w:r>
      <w:proofErr w:type="gramStart"/>
      <w:r w:rsidR="00FC1837" w:rsidRPr="007A2BE3">
        <w:rPr>
          <w:rFonts w:hAnsi="標楷體" w:cs="Times New Roman" w:hint="eastAsia"/>
          <w:color w:val="000000" w:themeColor="text1"/>
        </w:rPr>
        <w:t>碳排熱點</w:t>
      </w:r>
      <w:proofErr w:type="gramEnd"/>
      <w:r w:rsidR="00FC1837" w:rsidRPr="007A2BE3">
        <w:rPr>
          <w:rFonts w:hAnsi="標楷體" w:cs="Times New Roman" w:hint="eastAsia"/>
          <w:color w:val="000000" w:themeColor="text1"/>
        </w:rPr>
        <w:t>調查、廠商需求)</w:t>
      </w:r>
      <w:r w:rsidR="009E7CED" w:rsidRPr="007A2BE3">
        <w:rPr>
          <w:rFonts w:hAnsi="標楷體" w:cs="Times New Roman" w:hint="eastAsia"/>
          <w:color w:val="000000" w:themeColor="text1"/>
        </w:rPr>
        <w:t>兩面項，</w:t>
      </w:r>
      <w:proofErr w:type="gramStart"/>
      <w:r w:rsidR="009E7CED" w:rsidRPr="007A2BE3">
        <w:rPr>
          <w:rFonts w:hAnsi="標楷體" w:cs="Times New Roman" w:hint="eastAsia"/>
          <w:color w:val="000000" w:themeColor="text1"/>
        </w:rPr>
        <w:t>進廠訪視</w:t>
      </w:r>
      <w:proofErr w:type="gramEnd"/>
      <w:r w:rsidR="009E7CED" w:rsidRPr="007A2BE3">
        <w:rPr>
          <w:rFonts w:hAnsi="標楷體" w:cs="Times New Roman" w:hint="eastAsia"/>
          <w:color w:val="000000" w:themeColor="text1"/>
        </w:rPr>
        <w:t>並提供諮詢診斷服務，</w:t>
      </w:r>
      <w:r w:rsidR="00FC1837" w:rsidRPr="007A2BE3">
        <w:rPr>
          <w:rFonts w:hAnsi="標楷體" w:cs="Times New Roman" w:hint="eastAsia"/>
          <w:color w:val="000000" w:themeColor="text1"/>
        </w:rPr>
        <w:t>完成</w:t>
      </w:r>
      <w:r w:rsidRPr="007A2BE3">
        <w:rPr>
          <w:rFonts w:hAnsi="標楷體" w:cs="Times New Roman" w:hint="eastAsia"/>
          <w:color w:val="000000" w:themeColor="text1"/>
        </w:rPr>
        <w:t>智慧化與低碳化改善建議</w:t>
      </w:r>
      <w:r w:rsidR="009E7CED" w:rsidRPr="007A2BE3">
        <w:rPr>
          <w:rFonts w:hAnsi="標楷體" w:cs="Times New Roman" w:hint="eastAsia"/>
          <w:color w:val="000000" w:themeColor="text1"/>
        </w:rPr>
        <w:t>報告</w:t>
      </w:r>
      <w:r w:rsidR="00AA14EA" w:rsidRPr="007A2BE3">
        <w:rPr>
          <w:rFonts w:hAnsi="標楷體" w:cs="Times New Roman" w:hint="eastAsia"/>
          <w:color w:val="000000" w:themeColor="text1"/>
        </w:rPr>
        <w:t>；</w:t>
      </w:r>
      <w:r w:rsidR="003E775A" w:rsidRPr="007A2BE3">
        <w:rPr>
          <w:rFonts w:hAnsi="標楷體" w:cs="Times New Roman" w:hint="eastAsia"/>
          <w:color w:val="000000" w:themeColor="text1"/>
        </w:rPr>
        <w:t>確認廠商碳盤查需求，依循相關規範</w:t>
      </w:r>
      <w:r w:rsidR="00FC1837" w:rsidRPr="007A2BE3">
        <w:rPr>
          <w:rFonts w:hAnsi="標楷體" w:cs="Times New Roman" w:hint="eastAsia"/>
          <w:color w:val="000000" w:themeColor="text1"/>
        </w:rPr>
        <w:t>完成</w:t>
      </w:r>
      <w:proofErr w:type="gramStart"/>
      <w:r w:rsidR="003E775A" w:rsidRPr="007A2BE3">
        <w:rPr>
          <w:rFonts w:hAnsi="標楷體" w:cs="Times New Roman" w:hint="eastAsia"/>
          <w:color w:val="000000" w:themeColor="text1"/>
        </w:rPr>
        <w:t>組織型</w:t>
      </w:r>
      <w:r w:rsidR="00FC1837" w:rsidRPr="007A2BE3">
        <w:rPr>
          <w:rFonts w:hAnsi="標楷體" w:cs="Times New Roman" w:hint="eastAsia"/>
          <w:color w:val="000000" w:themeColor="text1"/>
        </w:rPr>
        <w:t>碳</w:t>
      </w:r>
      <w:r w:rsidRPr="007A2BE3">
        <w:rPr>
          <w:rFonts w:hAnsi="標楷體" w:cs="Times New Roman" w:hint="eastAsia"/>
          <w:color w:val="000000" w:themeColor="text1"/>
        </w:rPr>
        <w:t>盤查</w:t>
      </w:r>
      <w:proofErr w:type="gramEnd"/>
      <w:r w:rsidRPr="007A2BE3">
        <w:rPr>
          <w:rFonts w:hAnsi="標楷體" w:cs="Times New Roman" w:hint="eastAsia"/>
          <w:color w:val="000000" w:themeColor="text1"/>
        </w:rPr>
        <w:t>報告</w:t>
      </w:r>
      <w:r w:rsidR="00AA14EA" w:rsidRPr="007A2BE3">
        <w:rPr>
          <w:rFonts w:hAnsi="標楷體" w:cs="Times New Roman" w:hint="eastAsia"/>
          <w:color w:val="000000" w:themeColor="text1"/>
        </w:rPr>
        <w:t>；</w:t>
      </w:r>
      <w:r w:rsidR="004A0D94" w:rsidRPr="007A2BE3">
        <w:rPr>
          <w:rFonts w:hAnsi="標楷體" w:cs="Times New Roman" w:hint="eastAsia"/>
          <w:color w:val="000000" w:themeColor="text1"/>
        </w:rPr>
        <w:t>於執行計畫</w:t>
      </w:r>
      <w:proofErr w:type="gramStart"/>
      <w:r w:rsidR="004A0D94" w:rsidRPr="007A2BE3">
        <w:rPr>
          <w:rFonts w:hAnsi="標楷體" w:cs="Times New Roman" w:hint="eastAsia"/>
          <w:color w:val="000000" w:themeColor="text1"/>
        </w:rPr>
        <w:t>期間，</w:t>
      </w:r>
      <w:proofErr w:type="gramEnd"/>
      <w:r w:rsidR="004A0D94" w:rsidRPr="007A2BE3">
        <w:rPr>
          <w:rFonts w:hAnsi="標楷體" w:cs="Times New Roman" w:hint="eastAsia"/>
          <w:color w:val="000000" w:themeColor="text1"/>
        </w:rPr>
        <w:t>輔導單位</w:t>
      </w:r>
      <w:r w:rsidR="004352D7" w:rsidRPr="007A2BE3">
        <w:rPr>
          <w:rFonts w:hAnsi="標楷體" w:cs="Times New Roman" w:hint="eastAsia"/>
          <w:color w:val="000000" w:themeColor="text1"/>
        </w:rPr>
        <w:t>推動</w:t>
      </w:r>
      <w:r w:rsidR="004A0D94" w:rsidRPr="007A2BE3">
        <w:rPr>
          <w:rFonts w:hAnsi="標楷體" w:cs="Times New Roman" w:hint="eastAsia"/>
          <w:color w:val="000000" w:themeColor="text1"/>
        </w:rPr>
        <w:t>受輔導單位參加低碳化</w:t>
      </w:r>
      <w:proofErr w:type="gramStart"/>
      <w:r w:rsidR="009B551A" w:rsidRPr="007A2BE3">
        <w:rPr>
          <w:rFonts w:hAnsi="標楷體" w:cs="Times New Roman" w:hint="eastAsia"/>
          <w:color w:val="000000" w:themeColor="text1"/>
        </w:rPr>
        <w:t>相關人培</w:t>
      </w:r>
      <w:r w:rsidR="004A0D94" w:rsidRPr="007A2BE3">
        <w:rPr>
          <w:rFonts w:hAnsi="標楷體" w:cs="Times New Roman" w:hint="eastAsia"/>
          <w:color w:val="000000" w:themeColor="text1"/>
        </w:rPr>
        <w:t>課程</w:t>
      </w:r>
      <w:proofErr w:type="gramEnd"/>
      <w:r w:rsidR="004A0D94" w:rsidRPr="007A2BE3">
        <w:rPr>
          <w:rFonts w:hAnsi="標楷體" w:cs="Times New Roman" w:hint="eastAsia"/>
          <w:color w:val="000000" w:themeColor="text1"/>
        </w:rPr>
        <w:t>。</w:t>
      </w:r>
    </w:p>
    <w:p w14:paraId="6532A81B" w14:textId="396D893F" w:rsidR="00A056CF" w:rsidRPr="007A2BE3" w:rsidRDefault="00A056CF" w:rsidP="005C52CA">
      <w:pPr>
        <w:pStyle w:val="a3"/>
        <w:kinsoku w:val="0"/>
        <w:overflowPunct w:val="0"/>
        <w:spacing w:before="0" w:afterLines="50" w:after="120" w:line="480" w:lineRule="exact"/>
        <w:ind w:left="828"/>
        <w:rPr>
          <w:rFonts w:hAnsi="標楷體" w:cs="Times New Roman"/>
          <w:color w:val="000000" w:themeColor="text1"/>
        </w:rPr>
      </w:pPr>
    </w:p>
    <w:p w14:paraId="527A1874" w14:textId="5D84F13F" w:rsidR="00A056CF" w:rsidRPr="007A2BE3" w:rsidRDefault="001A2FB1" w:rsidP="005C52CA">
      <w:pPr>
        <w:pStyle w:val="a3"/>
        <w:numPr>
          <w:ilvl w:val="0"/>
          <w:numId w:val="3"/>
        </w:numPr>
        <w:kinsoku w:val="0"/>
        <w:overflowPunct w:val="0"/>
        <w:spacing w:beforeLines="50" w:before="120" w:afterLines="50" w:after="120" w:line="480" w:lineRule="exact"/>
        <w:rPr>
          <w:rFonts w:hAnsi="標楷體" w:cs="Times New Roman"/>
          <w:color w:val="000000" w:themeColor="text1"/>
        </w:rPr>
      </w:pPr>
      <w:r w:rsidRPr="007A2BE3">
        <w:rPr>
          <w:rFonts w:hAnsi="標楷體" w:cs="Times New Roman" w:hint="eastAsia"/>
          <w:color w:val="000000" w:themeColor="text1"/>
        </w:rPr>
        <w:t>個案</w:t>
      </w:r>
      <w:r w:rsidR="00A056CF" w:rsidRPr="007A2BE3">
        <w:rPr>
          <w:rFonts w:hAnsi="標楷體" w:cs="Times New Roman" w:hint="eastAsia"/>
          <w:color w:val="000000" w:themeColor="text1"/>
        </w:rPr>
        <w:t>經費</w:t>
      </w:r>
    </w:p>
    <w:p w14:paraId="27185E17" w14:textId="406DE4F8" w:rsidR="00AC6F98" w:rsidRPr="007A2BE3" w:rsidRDefault="00AC6F98" w:rsidP="005C52CA">
      <w:pPr>
        <w:pStyle w:val="a3"/>
        <w:numPr>
          <w:ilvl w:val="0"/>
          <w:numId w:val="26"/>
        </w:numPr>
        <w:kinsoku w:val="0"/>
        <w:overflowPunct w:val="0"/>
        <w:spacing w:beforeLines="50" w:before="120" w:afterLines="50" w:after="120" w:line="480" w:lineRule="exact"/>
        <w:rPr>
          <w:rFonts w:hAnsi="標楷體" w:cs="Times New Roman"/>
          <w:color w:val="000000" w:themeColor="text1"/>
        </w:rPr>
      </w:pPr>
      <w:r w:rsidRPr="007A2BE3">
        <w:rPr>
          <w:rFonts w:hAnsi="標楷體" w:cs="Times New Roman" w:hint="eastAsia"/>
          <w:color w:val="000000" w:themeColor="text1"/>
        </w:rPr>
        <w:t>中小企業工廠診斷：每案政府經費上限為新臺幣1</w:t>
      </w:r>
      <w:r w:rsidRPr="007A2BE3">
        <w:rPr>
          <w:rFonts w:hAnsi="標楷體" w:cs="Times New Roman"/>
          <w:color w:val="000000" w:themeColor="text1"/>
        </w:rPr>
        <w:t>6</w:t>
      </w:r>
      <w:r w:rsidRPr="007A2BE3">
        <w:rPr>
          <w:rFonts w:hAnsi="標楷體" w:cs="Times New Roman" w:hint="eastAsia"/>
          <w:color w:val="000000" w:themeColor="text1"/>
        </w:rPr>
        <w:t>萬元；</w:t>
      </w:r>
      <w:r w:rsidR="005C5950" w:rsidRPr="007A2BE3">
        <w:rPr>
          <w:rFonts w:hAnsi="標楷體" w:cs="Times New Roman" w:hint="eastAsia"/>
          <w:color w:val="000000" w:themeColor="text1"/>
        </w:rPr>
        <w:t>受輔導單位</w:t>
      </w:r>
      <w:r w:rsidRPr="007A2BE3">
        <w:rPr>
          <w:rFonts w:hAnsi="標楷體" w:cs="Times New Roman" w:hint="eastAsia"/>
          <w:color w:val="000000" w:themeColor="text1"/>
        </w:rPr>
        <w:t>自籌款至少占專案總經費</w:t>
      </w:r>
      <w:r w:rsidRPr="007A2BE3">
        <w:rPr>
          <w:rFonts w:hAnsi="標楷體" w:cs="Times New Roman"/>
          <w:color w:val="000000" w:themeColor="text1"/>
        </w:rPr>
        <w:t>2</w:t>
      </w:r>
      <w:r w:rsidRPr="007A2BE3">
        <w:rPr>
          <w:rFonts w:hAnsi="標楷體" w:cs="Times New Roman" w:hint="eastAsia"/>
          <w:color w:val="000000" w:themeColor="text1"/>
        </w:rPr>
        <w:t>0%(含)以上；政府經費以專案總經費</w:t>
      </w:r>
      <w:r w:rsidRPr="007A2BE3">
        <w:rPr>
          <w:rFonts w:hAnsi="標楷體" w:cs="Times New Roman"/>
          <w:color w:val="000000" w:themeColor="text1"/>
        </w:rPr>
        <w:t>8</w:t>
      </w:r>
      <w:r w:rsidRPr="007A2BE3">
        <w:rPr>
          <w:rFonts w:hAnsi="標楷體" w:cs="Times New Roman" w:hint="eastAsia"/>
          <w:color w:val="000000" w:themeColor="text1"/>
        </w:rPr>
        <w:t>0%為限，實際政府經費由審查委員審定。</w:t>
      </w:r>
    </w:p>
    <w:p w14:paraId="6CDE5977" w14:textId="3E8BE4ED" w:rsidR="00AC6F98" w:rsidRPr="007A2BE3" w:rsidRDefault="00AC6F98" w:rsidP="005C52CA">
      <w:pPr>
        <w:pStyle w:val="a3"/>
        <w:numPr>
          <w:ilvl w:val="0"/>
          <w:numId w:val="26"/>
        </w:numPr>
        <w:kinsoku w:val="0"/>
        <w:overflowPunct w:val="0"/>
        <w:spacing w:beforeLines="50" w:before="120" w:afterLines="50" w:after="120" w:line="480" w:lineRule="exact"/>
        <w:ind w:left="924"/>
        <w:rPr>
          <w:rFonts w:hAnsi="標楷體" w:cs="Times New Roman"/>
          <w:color w:val="000000" w:themeColor="text1"/>
        </w:rPr>
      </w:pPr>
      <w:r w:rsidRPr="007A2BE3">
        <w:rPr>
          <w:rFonts w:hAnsi="標楷體" w:cs="Times New Roman" w:hint="eastAsia"/>
          <w:color w:val="000000" w:themeColor="text1"/>
        </w:rPr>
        <w:t>非中小企業工廠診斷：</w:t>
      </w:r>
      <w:r w:rsidR="00476735" w:rsidRPr="007A2BE3">
        <w:rPr>
          <w:rFonts w:hAnsi="標楷體" w:cs="Times New Roman" w:hint="eastAsia"/>
          <w:color w:val="000000" w:themeColor="text1"/>
        </w:rPr>
        <w:t>每案政府經費上限為新臺幣2</w:t>
      </w:r>
      <w:r w:rsidR="00476735" w:rsidRPr="007A2BE3">
        <w:rPr>
          <w:rFonts w:hAnsi="標楷體" w:cs="Times New Roman"/>
          <w:color w:val="000000" w:themeColor="text1"/>
        </w:rPr>
        <w:t>4</w:t>
      </w:r>
      <w:r w:rsidR="00476735" w:rsidRPr="007A2BE3">
        <w:rPr>
          <w:rFonts w:hAnsi="標楷體" w:cs="Times New Roman" w:hint="eastAsia"/>
          <w:color w:val="000000" w:themeColor="text1"/>
        </w:rPr>
        <w:t>萬元；</w:t>
      </w:r>
      <w:r w:rsidR="005C5950" w:rsidRPr="007A2BE3">
        <w:rPr>
          <w:rFonts w:hAnsi="標楷體" w:cs="Times New Roman" w:hint="eastAsia"/>
          <w:color w:val="000000" w:themeColor="text1"/>
        </w:rPr>
        <w:t>受輔導單位</w:t>
      </w:r>
      <w:r w:rsidR="00476735" w:rsidRPr="007A2BE3">
        <w:rPr>
          <w:rFonts w:hAnsi="標楷體" w:cs="Times New Roman" w:hint="eastAsia"/>
          <w:color w:val="000000" w:themeColor="text1"/>
        </w:rPr>
        <w:t>自籌款至少占專案總經費</w:t>
      </w:r>
      <w:r w:rsidR="00476735" w:rsidRPr="007A2BE3">
        <w:rPr>
          <w:rFonts w:hAnsi="標楷體" w:cs="Times New Roman"/>
          <w:color w:val="000000" w:themeColor="text1"/>
        </w:rPr>
        <w:t>2</w:t>
      </w:r>
      <w:r w:rsidR="00476735" w:rsidRPr="007A2BE3">
        <w:rPr>
          <w:rFonts w:hAnsi="標楷體" w:cs="Times New Roman" w:hint="eastAsia"/>
          <w:color w:val="000000" w:themeColor="text1"/>
        </w:rPr>
        <w:t>0%(含)以上；政府經費以專案總經費</w:t>
      </w:r>
      <w:r w:rsidR="00476735" w:rsidRPr="007A2BE3">
        <w:rPr>
          <w:rFonts w:hAnsi="標楷體" w:cs="Times New Roman"/>
          <w:color w:val="000000" w:themeColor="text1"/>
        </w:rPr>
        <w:t>8</w:t>
      </w:r>
      <w:r w:rsidR="00476735" w:rsidRPr="007A2BE3">
        <w:rPr>
          <w:rFonts w:hAnsi="標楷體" w:cs="Times New Roman" w:hint="eastAsia"/>
          <w:color w:val="000000" w:themeColor="text1"/>
        </w:rPr>
        <w:t>0%為限，實際政府經費由審查委員審定。</w:t>
      </w:r>
    </w:p>
    <w:p w14:paraId="013C8A4B" w14:textId="264DB1CC" w:rsidR="00AA16A2" w:rsidRPr="007A2BE3" w:rsidRDefault="00AC6F98" w:rsidP="005C52CA">
      <w:pPr>
        <w:pStyle w:val="a3"/>
        <w:numPr>
          <w:ilvl w:val="0"/>
          <w:numId w:val="26"/>
        </w:numPr>
        <w:kinsoku w:val="0"/>
        <w:overflowPunct w:val="0"/>
        <w:spacing w:beforeLines="50" w:before="120" w:afterLines="50" w:after="120" w:line="480" w:lineRule="exact"/>
        <w:ind w:left="924"/>
        <w:rPr>
          <w:rFonts w:hAnsi="標楷體" w:cs="Times New Roman"/>
          <w:color w:val="000000" w:themeColor="text1"/>
        </w:rPr>
      </w:pPr>
      <w:r w:rsidRPr="007A2BE3">
        <w:rPr>
          <w:rFonts w:hAnsi="標楷體" w:cs="Times New Roman" w:hint="eastAsia"/>
          <w:color w:val="000000" w:themeColor="text1"/>
        </w:rPr>
        <w:t>以大帶小模式之工廠診斷</w:t>
      </w:r>
      <w:r w:rsidR="00476735" w:rsidRPr="007A2BE3">
        <w:rPr>
          <w:rFonts w:hAnsi="標楷體" w:cs="Times New Roman" w:hint="eastAsia"/>
          <w:color w:val="000000" w:themeColor="text1"/>
        </w:rPr>
        <w:t>：每案政府</w:t>
      </w:r>
      <w:r w:rsidRPr="007A2BE3">
        <w:rPr>
          <w:rFonts w:hAnsi="標楷體" w:cs="Times New Roman" w:hint="eastAsia"/>
          <w:color w:val="000000" w:themeColor="text1"/>
        </w:rPr>
        <w:t>經費上限為新臺幣1</w:t>
      </w:r>
      <w:r w:rsidRPr="007A2BE3">
        <w:rPr>
          <w:rFonts w:hAnsi="標楷體" w:cs="Times New Roman"/>
          <w:color w:val="000000" w:themeColor="text1"/>
        </w:rPr>
        <w:t>6</w:t>
      </w:r>
      <w:r w:rsidRPr="007A2BE3">
        <w:rPr>
          <w:rFonts w:hAnsi="標楷體" w:cs="Times New Roman" w:hint="eastAsia"/>
          <w:color w:val="000000" w:themeColor="text1"/>
        </w:rPr>
        <w:t>萬元；</w:t>
      </w:r>
      <w:r w:rsidR="005C5950" w:rsidRPr="007A2BE3">
        <w:rPr>
          <w:rFonts w:hAnsi="標楷體" w:cs="Times New Roman" w:hint="eastAsia"/>
          <w:color w:val="000000" w:themeColor="text1"/>
        </w:rPr>
        <w:t>受輔導單位</w:t>
      </w:r>
      <w:r w:rsidRPr="007A2BE3">
        <w:rPr>
          <w:rFonts w:hAnsi="標楷體" w:cs="Times New Roman" w:hint="eastAsia"/>
          <w:color w:val="000000" w:themeColor="text1"/>
        </w:rPr>
        <w:t>自籌款至少占專案總經費</w:t>
      </w:r>
      <w:r w:rsidRPr="007A2BE3">
        <w:rPr>
          <w:rFonts w:hAnsi="標楷體" w:cs="Times New Roman"/>
          <w:color w:val="000000" w:themeColor="text1"/>
        </w:rPr>
        <w:t>2</w:t>
      </w:r>
      <w:r w:rsidRPr="007A2BE3">
        <w:rPr>
          <w:rFonts w:hAnsi="標楷體" w:cs="Times New Roman" w:hint="eastAsia"/>
          <w:color w:val="000000" w:themeColor="text1"/>
        </w:rPr>
        <w:t>0%(含)以上；政府經費以專案總經費</w:t>
      </w:r>
      <w:r w:rsidRPr="007A2BE3">
        <w:rPr>
          <w:rFonts w:hAnsi="標楷體" w:cs="Times New Roman"/>
          <w:color w:val="000000" w:themeColor="text1"/>
        </w:rPr>
        <w:t>8</w:t>
      </w:r>
      <w:r w:rsidRPr="007A2BE3">
        <w:rPr>
          <w:rFonts w:hAnsi="標楷體" w:cs="Times New Roman" w:hint="eastAsia"/>
          <w:color w:val="000000" w:themeColor="text1"/>
        </w:rPr>
        <w:t>0%為限，實際政府經費由審查委員審定。</w:t>
      </w:r>
    </w:p>
    <w:p w14:paraId="1F5F516C" w14:textId="2E847E28" w:rsidR="00AE714E" w:rsidRPr="007A2BE3" w:rsidRDefault="00476735" w:rsidP="005C52CA">
      <w:pPr>
        <w:pStyle w:val="a3"/>
        <w:numPr>
          <w:ilvl w:val="0"/>
          <w:numId w:val="26"/>
        </w:numPr>
        <w:kinsoku w:val="0"/>
        <w:overflowPunct w:val="0"/>
        <w:spacing w:beforeLines="50" w:before="120" w:afterLines="50" w:after="120" w:line="480" w:lineRule="exact"/>
        <w:ind w:left="924"/>
        <w:rPr>
          <w:rFonts w:hAnsi="標楷體" w:cs="Times New Roman"/>
          <w:color w:val="000000" w:themeColor="text1"/>
        </w:rPr>
      </w:pPr>
      <w:r w:rsidRPr="007A2BE3">
        <w:rPr>
          <w:rFonts w:hAnsi="標楷體" w:cs="Times New Roman"/>
          <w:color w:val="000000" w:themeColor="text1"/>
        </w:rPr>
        <w:t>最終核定金額皆為含稅金額，政</w:t>
      </w:r>
      <w:r w:rsidRPr="007A2BE3">
        <w:rPr>
          <w:rFonts w:hAnsi="標楷體" w:cs="Times New Roman" w:hint="eastAsia"/>
          <w:color w:val="000000" w:themeColor="text1"/>
        </w:rPr>
        <w:t>府</w:t>
      </w:r>
      <w:r w:rsidR="000418F8" w:rsidRPr="007A2BE3">
        <w:rPr>
          <w:rFonts w:hAnsi="標楷體" w:cs="Times New Roman" w:hint="eastAsia"/>
          <w:color w:val="000000" w:themeColor="text1"/>
        </w:rPr>
        <w:t>經費</w:t>
      </w:r>
      <w:r w:rsidRPr="007A2BE3">
        <w:rPr>
          <w:rFonts w:hAnsi="標楷體" w:cs="Times New Roman"/>
          <w:color w:val="000000" w:themeColor="text1"/>
        </w:rPr>
        <w:t>一經核定即無法再做變更，自籌款不可調降且須全數用於該</w:t>
      </w:r>
      <w:r w:rsidR="000418F8" w:rsidRPr="007A2BE3">
        <w:rPr>
          <w:rFonts w:hAnsi="標楷體" w:cs="Times New Roman"/>
          <w:color w:val="000000" w:themeColor="text1"/>
        </w:rPr>
        <w:t>計畫工作項目，不得移作他用，核定金額依審查會議決議。</w:t>
      </w:r>
    </w:p>
    <w:p w14:paraId="2BE88ABE" w14:textId="193204F7" w:rsidR="005C52CA" w:rsidRDefault="005C52CA" w:rsidP="005C52CA">
      <w:pPr>
        <w:pStyle w:val="a3"/>
        <w:kinsoku w:val="0"/>
        <w:overflowPunct w:val="0"/>
        <w:spacing w:beforeLines="50" w:before="120" w:afterLines="50" w:after="120" w:line="480" w:lineRule="exact"/>
        <w:ind w:left="924"/>
        <w:rPr>
          <w:rFonts w:hAnsi="標楷體" w:cs="Times New Roman"/>
          <w:color w:val="000000" w:themeColor="text1"/>
        </w:rPr>
      </w:pPr>
    </w:p>
    <w:p w14:paraId="2EF5491B" w14:textId="4839251C" w:rsidR="001B0DCA" w:rsidRDefault="001B0DCA" w:rsidP="005C52CA">
      <w:pPr>
        <w:pStyle w:val="a3"/>
        <w:kinsoku w:val="0"/>
        <w:overflowPunct w:val="0"/>
        <w:spacing w:beforeLines="50" w:before="120" w:afterLines="50" w:after="120" w:line="480" w:lineRule="exact"/>
        <w:ind w:left="924"/>
        <w:rPr>
          <w:rFonts w:hAnsi="標楷體" w:cs="Times New Roman"/>
          <w:color w:val="000000" w:themeColor="text1"/>
        </w:rPr>
      </w:pPr>
    </w:p>
    <w:p w14:paraId="53516D0D" w14:textId="77777777" w:rsidR="001B0DCA" w:rsidRPr="007A2BE3" w:rsidRDefault="001B0DCA" w:rsidP="005C52CA">
      <w:pPr>
        <w:pStyle w:val="a3"/>
        <w:kinsoku w:val="0"/>
        <w:overflowPunct w:val="0"/>
        <w:spacing w:beforeLines="50" w:before="120" w:afterLines="50" w:after="120" w:line="480" w:lineRule="exact"/>
        <w:ind w:left="924"/>
        <w:rPr>
          <w:rFonts w:hAnsi="標楷體" w:cs="Times New Roman"/>
          <w:color w:val="000000" w:themeColor="text1"/>
        </w:rPr>
      </w:pPr>
    </w:p>
    <w:p w14:paraId="02344C25" w14:textId="56D69C08" w:rsidR="00E156F6" w:rsidRPr="007A2BE3" w:rsidRDefault="00E156F6" w:rsidP="005C52CA">
      <w:pPr>
        <w:pStyle w:val="a3"/>
        <w:numPr>
          <w:ilvl w:val="0"/>
          <w:numId w:val="3"/>
        </w:numPr>
        <w:kinsoku w:val="0"/>
        <w:overflowPunct w:val="0"/>
        <w:spacing w:beforeLines="50" w:before="120" w:afterLines="50" w:after="120" w:line="480" w:lineRule="exact"/>
        <w:ind w:left="839"/>
        <w:rPr>
          <w:rFonts w:hAnsi="標楷體" w:cs="Times New Roman"/>
          <w:color w:val="000000" w:themeColor="text1"/>
        </w:rPr>
      </w:pPr>
      <w:bookmarkStart w:id="11" w:name="五、_注意事項"/>
      <w:bookmarkEnd w:id="11"/>
      <w:r w:rsidRPr="007A2BE3">
        <w:rPr>
          <w:rFonts w:hAnsi="標楷體" w:cs="Times New Roman"/>
          <w:color w:val="000000" w:themeColor="text1"/>
        </w:rPr>
        <w:lastRenderedPageBreak/>
        <w:t>注意事項</w:t>
      </w:r>
    </w:p>
    <w:p w14:paraId="022CCF01" w14:textId="1924D0D1" w:rsidR="00EF2A9D" w:rsidRPr="007A2BE3" w:rsidRDefault="00A31BED" w:rsidP="005C52CA">
      <w:pPr>
        <w:pStyle w:val="a3"/>
        <w:numPr>
          <w:ilvl w:val="0"/>
          <w:numId w:val="27"/>
        </w:numPr>
        <w:kinsoku w:val="0"/>
        <w:overflowPunct w:val="0"/>
        <w:spacing w:beforeLines="50" w:before="120" w:afterLines="50" w:after="120" w:line="480" w:lineRule="exact"/>
        <w:rPr>
          <w:rFonts w:hAnsi="標楷體" w:cs="Times New Roman"/>
          <w:color w:val="000000" w:themeColor="text1"/>
        </w:rPr>
      </w:pPr>
      <w:r w:rsidRPr="007A2BE3">
        <w:rPr>
          <w:rFonts w:hAnsi="標楷體" w:cs="Times New Roman" w:hint="eastAsia"/>
          <w:color w:val="000000" w:themeColor="text1"/>
        </w:rPr>
        <w:t>注意項目</w:t>
      </w:r>
    </w:p>
    <w:p w14:paraId="2B59D1ED" w14:textId="1DC67238" w:rsidR="00D37793" w:rsidRPr="007A2BE3" w:rsidRDefault="00252CD1"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專</w:t>
      </w:r>
      <w:r w:rsidR="00D37793" w:rsidRPr="007A2BE3">
        <w:rPr>
          <w:rFonts w:ascii="標楷體" w:eastAsia="標楷體" w:hAnsi="標楷體"/>
          <w:color w:val="000000" w:themeColor="text1"/>
          <w:kern w:val="2"/>
          <w:sz w:val="28"/>
        </w:rPr>
        <w:t>案計畫之</w:t>
      </w:r>
      <w:r w:rsidR="005C5950" w:rsidRPr="007A2BE3">
        <w:rPr>
          <w:rFonts w:ascii="標楷體" w:eastAsia="標楷體" w:hAnsi="標楷體" w:hint="eastAsia"/>
          <w:color w:val="000000" w:themeColor="text1"/>
          <w:kern w:val="2"/>
          <w:sz w:val="28"/>
        </w:rPr>
        <w:t>受輔導單位</w:t>
      </w:r>
      <w:r w:rsidR="00D7667D" w:rsidRPr="007A2BE3">
        <w:rPr>
          <w:rFonts w:ascii="標楷體" w:eastAsia="標楷體" w:hAnsi="標楷體" w:hint="eastAsia"/>
          <w:color w:val="000000" w:themeColor="text1"/>
          <w:kern w:val="2"/>
          <w:sz w:val="28"/>
        </w:rPr>
        <w:t>以機械設備製造業者為優先</w:t>
      </w:r>
      <w:r w:rsidR="00D37793" w:rsidRPr="007A2BE3">
        <w:rPr>
          <w:rFonts w:ascii="標楷體" w:eastAsia="標楷體" w:hAnsi="標楷體"/>
          <w:color w:val="000000" w:themeColor="text1"/>
          <w:kern w:val="2"/>
          <w:sz w:val="28"/>
        </w:rPr>
        <w:t>，並由</w:t>
      </w:r>
      <w:r w:rsidR="005C5950" w:rsidRPr="007A2BE3">
        <w:rPr>
          <w:rFonts w:ascii="標楷體" w:eastAsia="標楷體" w:hAnsi="標楷體" w:hint="eastAsia"/>
          <w:color w:val="000000" w:themeColor="text1"/>
          <w:kern w:val="2"/>
          <w:sz w:val="28"/>
        </w:rPr>
        <w:t>輔導單位</w:t>
      </w:r>
      <w:r w:rsidR="002662FC" w:rsidRPr="007A2BE3">
        <w:rPr>
          <w:rFonts w:ascii="標楷體" w:eastAsia="標楷體" w:hAnsi="標楷體"/>
          <w:color w:val="000000" w:themeColor="text1"/>
          <w:kern w:val="2"/>
          <w:sz w:val="28"/>
        </w:rPr>
        <w:t>提案</w:t>
      </w:r>
      <w:r w:rsidR="00C91B65" w:rsidRPr="007A2BE3">
        <w:rPr>
          <w:rFonts w:ascii="標楷體" w:eastAsia="標楷體" w:hAnsi="標楷體" w:hint="eastAsia"/>
          <w:color w:val="000000" w:themeColor="text1"/>
          <w:kern w:val="2"/>
          <w:sz w:val="28"/>
        </w:rPr>
        <w:t>申請</w:t>
      </w:r>
      <w:r w:rsidR="002662FC" w:rsidRPr="007A2BE3">
        <w:rPr>
          <w:rFonts w:ascii="標楷體" w:eastAsia="標楷體" w:hAnsi="標楷體"/>
          <w:color w:val="000000" w:themeColor="text1"/>
          <w:kern w:val="2"/>
          <w:sz w:val="28"/>
        </w:rPr>
        <w:t>為原則</w:t>
      </w:r>
      <w:r w:rsidR="00D37793" w:rsidRPr="007A2BE3">
        <w:rPr>
          <w:rFonts w:ascii="標楷體" w:eastAsia="標楷體" w:hAnsi="標楷體"/>
          <w:color w:val="000000" w:themeColor="text1"/>
          <w:kern w:val="2"/>
          <w:sz w:val="28"/>
        </w:rPr>
        <w:t>。</w:t>
      </w:r>
    </w:p>
    <w:p w14:paraId="71546282" w14:textId="79DFFC66" w:rsidR="00D37793" w:rsidRPr="007A2BE3" w:rsidRDefault="005C5950"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受輔導單位</w:t>
      </w:r>
      <w:r w:rsidR="008A0185" w:rsidRPr="007A2BE3">
        <w:rPr>
          <w:rFonts w:ascii="標楷體" w:eastAsia="標楷體" w:hAnsi="標楷體"/>
          <w:color w:val="000000" w:themeColor="text1"/>
          <w:kern w:val="2"/>
          <w:sz w:val="28"/>
        </w:rPr>
        <w:t>之</w:t>
      </w:r>
      <w:r w:rsidR="00476735" w:rsidRPr="007A2BE3">
        <w:rPr>
          <w:rFonts w:ascii="標楷體" w:eastAsia="標楷體" w:hAnsi="標楷體" w:hint="eastAsia"/>
          <w:color w:val="000000" w:themeColor="text1"/>
          <w:kern w:val="2"/>
          <w:sz w:val="28"/>
        </w:rPr>
        <w:t>諮詢診斷與碳盤查服務不得於</w:t>
      </w:r>
      <w:r w:rsidR="00D37793" w:rsidRPr="007A2BE3">
        <w:rPr>
          <w:rFonts w:ascii="標楷體" w:eastAsia="標楷體" w:hAnsi="標楷體"/>
          <w:color w:val="000000" w:themeColor="text1"/>
          <w:kern w:val="2"/>
          <w:sz w:val="28"/>
        </w:rPr>
        <w:t>同一年度重複提出政府機關其他計畫補助或輔導申請，若於申請階段經查獲同時執行政府機關其他計畫者，得駁回其申請；若於核定後或後續其他年度查獲</w:t>
      </w:r>
      <w:r w:rsidR="00D33575" w:rsidRPr="007A2BE3">
        <w:rPr>
          <w:rFonts w:ascii="標楷體" w:eastAsia="標楷體" w:hAnsi="標楷體" w:hint="eastAsia"/>
          <w:color w:val="000000" w:themeColor="text1"/>
          <w:kern w:val="2"/>
          <w:sz w:val="28"/>
        </w:rPr>
        <w:t>諮詢診斷或盤查</w:t>
      </w:r>
      <w:r w:rsidR="00D37793" w:rsidRPr="007A2BE3">
        <w:rPr>
          <w:rFonts w:ascii="標楷體" w:eastAsia="標楷體" w:hAnsi="標楷體"/>
          <w:color w:val="000000" w:themeColor="text1"/>
          <w:kern w:val="2"/>
          <w:sz w:val="28"/>
        </w:rPr>
        <w:t>期間同時以相同工作執行政府機關其他計畫者，</w:t>
      </w:r>
      <w:r w:rsidR="00F6247D" w:rsidRPr="007A2BE3">
        <w:rPr>
          <w:rFonts w:ascii="標楷體" w:eastAsia="標楷體" w:hAnsi="標楷體"/>
          <w:color w:val="000000" w:themeColor="text1"/>
          <w:kern w:val="2"/>
          <w:sz w:val="28"/>
        </w:rPr>
        <w:t>本計畫</w:t>
      </w:r>
      <w:r w:rsidR="00D37793" w:rsidRPr="007A2BE3">
        <w:rPr>
          <w:rFonts w:ascii="標楷體" w:eastAsia="標楷體" w:hAnsi="標楷體"/>
          <w:color w:val="000000" w:themeColor="text1"/>
          <w:kern w:val="2"/>
          <w:sz w:val="28"/>
        </w:rPr>
        <w:t>得撤銷</w:t>
      </w:r>
      <w:r w:rsidR="00D33575" w:rsidRPr="007A2BE3">
        <w:rPr>
          <w:rFonts w:ascii="標楷體" w:eastAsia="標楷體" w:hAnsi="標楷體" w:hint="eastAsia"/>
          <w:color w:val="000000" w:themeColor="text1"/>
          <w:kern w:val="2"/>
          <w:sz w:val="28"/>
        </w:rPr>
        <w:t>計畫</w:t>
      </w:r>
      <w:r w:rsidR="00D37793" w:rsidRPr="007A2BE3">
        <w:rPr>
          <w:rFonts w:ascii="標楷體" w:eastAsia="標楷體" w:hAnsi="標楷體"/>
          <w:color w:val="000000" w:themeColor="text1"/>
          <w:kern w:val="2"/>
          <w:sz w:val="28"/>
        </w:rPr>
        <w:t>、解除契約，並追回已撥付之</w:t>
      </w:r>
      <w:r w:rsidR="00D33575" w:rsidRPr="007A2BE3">
        <w:rPr>
          <w:rFonts w:ascii="標楷體" w:eastAsia="標楷體" w:hAnsi="標楷體" w:hint="eastAsia"/>
          <w:color w:val="000000" w:themeColor="text1"/>
          <w:kern w:val="2"/>
          <w:sz w:val="28"/>
        </w:rPr>
        <w:t>政府</w:t>
      </w:r>
      <w:r w:rsidR="00D37793" w:rsidRPr="007A2BE3">
        <w:rPr>
          <w:rFonts w:ascii="標楷體" w:eastAsia="標楷體" w:hAnsi="標楷體"/>
          <w:color w:val="000000" w:themeColor="text1"/>
          <w:kern w:val="2"/>
          <w:sz w:val="28"/>
        </w:rPr>
        <w:t>款。</w:t>
      </w:r>
    </w:p>
    <w:p w14:paraId="4D53FA28" w14:textId="5601BCC4" w:rsidR="00D37793" w:rsidRPr="007A2BE3" w:rsidRDefault="005C5950"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輔導單位</w:t>
      </w:r>
      <w:r w:rsidR="00D37793" w:rsidRPr="007A2BE3">
        <w:rPr>
          <w:rFonts w:ascii="標楷體" w:eastAsia="標楷體" w:hAnsi="標楷體"/>
          <w:color w:val="000000" w:themeColor="text1"/>
          <w:kern w:val="2"/>
          <w:sz w:val="28"/>
        </w:rPr>
        <w:t>應自行確認並負責所輔導之標的並未侵犯他人智慧財產權。</w:t>
      </w:r>
    </w:p>
    <w:p w14:paraId="29B09DC9" w14:textId="52BB94E1" w:rsidR="00D37793" w:rsidRPr="007A2BE3" w:rsidRDefault="005C5950"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輔導單位</w:t>
      </w:r>
      <w:r w:rsidR="00D37793" w:rsidRPr="007A2BE3">
        <w:rPr>
          <w:rFonts w:ascii="標楷體" w:eastAsia="標楷體" w:hAnsi="標楷體"/>
          <w:color w:val="000000" w:themeColor="text1"/>
          <w:kern w:val="2"/>
          <w:sz w:val="28"/>
        </w:rPr>
        <w:t>對</w:t>
      </w:r>
      <w:r w:rsidR="005C6E64" w:rsidRPr="007A2BE3">
        <w:rPr>
          <w:rFonts w:ascii="標楷體" w:eastAsia="標楷體" w:hAnsi="標楷體"/>
          <w:color w:val="000000" w:themeColor="text1"/>
          <w:kern w:val="2"/>
          <w:sz w:val="28"/>
        </w:rPr>
        <w:t>經濟部</w:t>
      </w:r>
      <w:r w:rsidR="00D37793" w:rsidRPr="007A2BE3">
        <w:rPr>
          <w:rFonts w:ascii="標楷體" w:eastAsia="標楷體" w:hAnsi="標楷體"/>
          <w:color w:val="000000" w:themeColor="text1"/>
          <w:kern w:val="2"/>
          <w:sz w:val="28"/>
        </w:rPr>
        <w:t>工業局</w:t>
      </w:r>
      <w:r w:rsidR="00555AFE" w:rsidRPr="007A2BE3">
        <w:rPr>
          <w:rFonts w:ascii="標楷體" w:eastAsia="標楷體" w:hAnsi="標楷體" w:hint="eastAsia"/>
          <w:color w:val="000000" w:themeColor="text1"/>
          <w:kern w:val="2"/>
          <w:sz w:val="28"/>
        </w:rPr>
        <w:t>應無違約舊案、無財務責任未清之情況。</w:t>
      </w:r>
    </w:p>
    <w:p w14:paraId="77A1E5E8" w14:textId="6728750C" w:rsidR="00D37793" w:rsidRPr="007A2BE3" w:rsidRDefault="00252CD1"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專</w:t>
      </w:r>
      <w:r w:rsidR="00503D83" w:rsidRPr="007A2BE3">
        <w:rPr>
          <w:rFonts w:ascii="標楷體" w:eastAsia="標楷體" w:hAnsi="標楷體"/>
          <w:color w:val="000000" w:themeColor="text1"/>
          <w:kern w:val="2"/>
          <w:sz w:val="28"/>
        </w:rPr>
        <w:t>案計畫開始之日期</w:t>
      </w:r>
      <w:r w:rsidR="00D0483A" w:rsidRPr="007A2BE3">
        <w:rPr>
          <w:rFonts w:ascii="標楷體" w:eastAsia="標楷體" w:hAnsi="標楷體" w:hint="eastAsia"/>
          <w:color w:val="000000" w:themeColor="text1"/>
          <w:kern w:val="2"/>
          <w:sz w:val="28"/>
        </w:rPr>
        <w:t>由審查委員審定</w:t>
      </w:r>
      <w:r w:rsidR="00D37793" w:rsidRPr="007A2BE3">
        <w:rPr>
          <w:rFonts w:ascii="標楷體" w:eastAsia="標楷體" w:hAnsi="標楷體"/>
          <w:color w:val="000000" w:themeColor="text1"/>
          <w:kern w:val="2"/>
          <w:sz w:val="28"/>
        </w:rPr>
        <w:t>。</w:t>
      </w:r>
    </w:p>
    <w:p w14:paraId="18FDF6D6" w14:textId="370585B5" w:rsidR="00D37793" w:rsidRPr="007A2BE3" w:rsidRDefault="005C5950"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受輔導單位</w:t>
      </w:r>
      <w:r w:rsidR="00D37793" w:rsidRPr="007A2BE3">
        <w:rPr>
          <w:rFonts w:ascii="標楷體" w:eastAsia="標楷體" w:hAnsi="標楷體"/>
          <w:color w:val="000000" w:themeColor="text1"/>
          <w:kern w:val="2"/>
          <w:sz w:val="28"/>
        </w:rPr>
        <w:t>於</w:t>
      </w:r>
      <w:r w:rsidR="00252CD1" w:rsidRPr="007A2BE3">
        <w:rPr>
          <w:rFonts w:ascii="標楷體" w:eastAsia="標楷體" w:hAnsi="標楷體" w:hint="eastAsia"/>
          <w:color w:val="000000" w:themeColor="text1"/>
          <w:kern w:val="2"/>
          <w:sz w:val="28"/>
        </w:rPr>
        <w:t>專</w:t>
      </w:r>
      <w:r w:rsidR="00D33575" w:rsidRPr="007A2BE3">
        <w:rPr>
          <w:rFonts w:ascii="標楷體" w:eastAsia="標楷體" w:hAnsi="標楷體"/>
          <w:color w:val="000000" w:themeColor="text1"/>
          <w:kern w:val="2"/>
          <w:sz w:val="28"/>
        </w:rPr>
        <w:t>案計畫執行期間如因故解散、歇業或停業等，</w:t>
      </w:r>
      <w:r w:rsidRPr="007A2BE3">
        <w:rPr>
          <w:rFonts w:ascii="標楷體" w:eastAsia="標楷體" w:hAnsi="標楷體" w:hint="eastAsia"/>
          <w:color w:val="000000" w:themeColor="text1"/>
          <w:kern w:val="2"/>
          <w:sz w:val="28"/>
        </w:rPr>
        <w:t>輔導單位</w:t>
      </w:r>
      <w:r w:rsidR="001344D1" w:rsidRPr="007A2BE3">
        <w:rPr>
          <w:rFonts w:ascii="標楷體" w:eastAsia="標楷體" w:hAnsi="標楷體"/>
          <w:color w:val="000000" w:themeColor="text1"/>
          <w:kern w:val="2"/>
          <w:sz w:val="28"/>
        </w:rPr>
        <w:t>應主動告知本</w:t>
      </w:r>
      <w:r w:rsidR="00F46C45" w:rsidRPr="007A2BE3">
        <w:rPr>
          <w:rFonts w:ascii="標楷體" w:eastAsia="標楷體" w:hAnsi="標楷體" w:hint="eastAsia"/>
          <w:color w:val="000000" w:themeColor="text1"/>
          <w:kern w:val="2"/>
          <w:sz w:val="28"/>
        </w:rPr>
        <w:t>計畫</w:t>
      </w:r>
      <w:r w:rsidR="00D37793" w:rsidRPr="007A2BE3">
        <w:rPr>
          <w:rFonts w:ascii="標楷體" w:eastAsia="標楷體" w:hAnsi="標楷體"/>
          <w:color w:val="000000" w:themeColor="text1"/>
          <w:kern w:val="2"/>
          <w:sz w:val="28"/>
        </w:rPr>
        <w:t>，並無條件繳回已撥付之全額政府</w:t>
      </w:r>
      <w:r w:rsidR="00252CD1" w:rsidRPr="007A2BE3">
        <w:rPr>
          <w:rFonts w:ascii="標楷體" w:eastAsia="標楷體" w:hAnsi="標楷體" w:hint="eastAsia"/>
          <w:color w:val="000000" w:themeColor="text1"/>
          <w:kern w:val="2"/>
          <w:sz w:val="28"/>
        </w:rPr>
        <w:t>輔導經費</w:t>
      </w:r>
      <w:r w:rsidR="00D37793" w:rsidRPr="007A2BE3">
        <w:rPr>
          <w:rFonts w:ascii="標楷體" w:eastAsia="標楷體" w:hAnsi="標楷體"/>
          <w:color w:val="000000" w:themeColor="text1"/>
          <w:kern w:val="2"/>
          <w:sz w:val="28"/>
        </w:rPr>
        <w:t>。</w:t>
      </w:r>
    </w:p>
    <w:p w14:paraId="61F32577" w14:textId="017E3A00" w:rsidR="00D37793" w:rsidRPr="007A2BE3" w:rsidRDefault="00D37793"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已完成簽約之</w:t>
      </w:r>
      <w:r w:rsidR="004C7DD9" w:rsidRPr="007A2BE3">
        <w:rPr>
          <w:rFonts w:ascii="標楷體" w:eastAsia="標楷體" w:hAnsi="標楷體" w:hint="eastAsia"/>
          <w:color w:val="000000" w:themeColor="text1"/>
          <w:kern w:val="2"/>
          <w:sz w:val="28"/>
        </w:rPr>
        <w:t>專</w:t>
      </w:r>
      <w:r w:rsidRPr="007A2BE3">
        <w:rPr>
          <w:rFonts w:ascii="標楷體" w:eastAsia="標楷體" w:hAnsi="標楷體"/>
          <w:color w:val="000000" w:themeColor="text1"/>
          <w:kern w:val="2"/>
          <w:sz w:val="28"/>
        </w:rPr>
        <w:t>案計畫，若因</w:t>
      </w:r>
      <w:r w:rsidR="005C6E64" w:rsidRPr="007A2BE3">
        <w:rPr>
          <w:rFonts w:ascii="標楷體" w:eastAsia="標楷體" w:hAnsi="標楷體"/>
          <w:color w:val="000000" w:themeColor="text1"/>
          <w:kern w:val="2"/>
          <w:sz w:val="28"/>
        </w:rPr>
        <w:t>經濟部</w:t>
      </w:r>
      <w:r w:rsidRPr="007A2BE3">
        <w:rPr>
          <w:rFonts w:ascii="標楷體" w:eastAsia="標楷體" w:hAnsi="標楷體"/>
          <w:color w:val="000000" w:themeColor="text1"/>
          <w:kern w:val="2"/>
          <w:sz w:val="28"/>
        </w:rPr>
        <w:t>工業局所編年度輔導預算被立法院刪除、刪</w:t>
      </w:r>
      <w:r w:rsidR="001344D1" w:rsidRPr="007A2BE3">
        <w:rPr>
          <w:rFonts w:ascii="標楷體" w:eastAsia="標楷體" w:hAnsi="標楷體"/>
          <w:color w:val="000000" w:themeColor="text1"/>
          <w:kern w:val="2"/>
          <w:sz w:val="28"/>
        </w:rPr>
        <w:t>減或凍結等不可歸責之因素，</w:t>
      </w:r>
      <w:r w:rsidR="004C7DD9" w:rsidRPr="007A2BE3">
        <w:rPr>
          <w:rFonts w:ascii="標楷體" w:eastAsia="標楷體" w:hAnsi="標楷體" w:hint="eastAsia"/>
          <w:color w:val="000000" w:themeColor="text1"/>
          <w:kern w:val="2"/>
          <w:sz w:val="28"/>
        </w:rPr>
        <w:t>導</w:t>
      </w:r>
      <w:r w:rsidR="004C7DD9" w:rsidRPr="007A2BE3">
        <w:rPr>
          <w:rFonts w:ascii="標楷體" w:eastAsia="標楷體" w:hAnsi="標楷體"/>
          <w:color w:val="000000" w:themeColor="text1"/>
          <w:kern w:val="2"/>
          <w:sz w:val="28"/>
        </w:rPr>
        <w:t>致</w:t>
      </w:r>
      <w:r w:rsidR="00D33575" w:rsidRPr="007A2BE3">
        <w:rPr>
          <w:rFonts w:ascii="標楷體" w:eastAsia="標楷體" w:hAnsi="標楷體" w:hint="eastAsia"/>
          <w:color w:val="000000" w:themeColor="text1"/>
          <w:kern w:val="2"/>
          <w:sz w:val="28"/>
        </w:rPr>
        <w:t>計畫</w:t>
      </w:r>
      <w:r w:rsidR="004C7DD9" w:rsidRPr="007A2BE3">
        <w:rPr>
          <w:rFonts w:ascii="標楷體" w:eastAsia="標楷體" w:hAnsi="標楷體"/>
          <w:color w:val="000000" w:themeColor="text1"/>
          <w:kern w:val="2"/>
          <w:sz w:val="28"/>
        </w:rPr>
        <w:t>經費不足支應該</w:t>
      </w:r>
      <w:r w:rsidR="004C7DD9" w:rsidRPr="007A2BE3">
        <w:rPr>
          <w:rFonts w:ascii="標楷體" w:eastAsia="標楷體" w:hAnsi="標楷體" w:hint="eastAsia"/>
          <w:color w:val="000000" w:themeColor="text1"/>
          <w:kern w:val="2"/>
          <w:sz w:val="28"/>
        </w:rPr>
        <w:t>專</w:t>
      </w:r>
      <w:r w:rsidR="001344D1" w:rsidRPr="007A2BE3">
        <w:rPr>
          <w:rFonts w:ascii="標楷體" w:eastAsia="標楷體" w:hAnsi="標楷體"/>
          <w:color w:val="000000" w:themeColor="text1"/>
          <w:kern w:val="2"/>
          <w:sz w:val="28"/>
        </w:rPr>
        <w:t>案計畫時，</w:t>
      </w:r>
      <w:r w:rsidR="00F46C45" w:rsidRPr="007A2BE3">
        <w:rPr>
          <w:rFonts w:ascii="標楷體" w:eastAsia="標楷體" w:hAnsi="標楷體"/>
          <w:color w:val="000000" w:themeColor="text1"/>
          <w:kern w:val="2"/>
          <w:sz w:val="28"/>
        </w:rPr>
        <w:t>本</w:t>
      </w:r>
      <w:r w:rsidR="00F46C45" w:rsidRPr="007A2BE3">
        <w:rPr>
          <w:rFonts w:ascii="標楷體" w:eastAsia="標楷體" w:hAnsi="標楷體" w:hint="eastAsia"/>
          <w:color w:val="000000" w:themeColor="text1"/>
          <w:kern w:val="2"/>
          <w:sz w:val="28"/>
        </w:rPr>
        <w:t>計畫</w:t>
      </w:r>
      <w:r w:rsidRPr="007A2BE3">
        <w:rPr>
          <w:rFonts w:ascii="標楷體" w:eastAsia="標楷體" w:hAnsi="標楷體"/>
          <w:color w:val="000000" w:themeColor="text1"/>
          <w:kern w:val="2"/>
          <w:sz w:val="28"/>
        </w:rPr>
        <w:t>得變更或終止契約。</w:t>
      </w:r>
    </w:p>
    <w:p w14:paraId="47F12923" w14:textId="55DA3C56" w:rsidR="00D37793" w:rsidRPr="007A2BE3" w:rsidRDefault="001367C9"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有關</w:t>
      </w:r>
      <w:r w:rsidR="00D37793" w:rsidRPr="007A2BE3">
        <w:rPr>
          <w:rFonts w:ascii="標楷體" w:eastAsia="標楷體" w:hAnsi="標楷體"/>
          <w:color w:val="000000" w:themeColor="text1"/>
          <w:kern w:val="2"/>
          <w:sz w:val="28"/>
        </w:rPr>
        <w:t>個人資料</w:t>
      </w:r>
      <w:r w:rsidRPr="007A2BE3">
        <w:rPr>
          <w:rFonts w:ascii="標楷體" w:eastAsia="標楷體" w:hAnsi="標楷體"/>
          <w:color w:val="000000" w:themeColor="text1"/>
          <w:kern w:val="2"/>
          <w:sz w:val="28"/>
        </w:rPr>
        <w:t>之規範</w:t>
      </w:r>
      <w:r w:rsidRPr="007A2BE3">
        <w:rPr>
          <w:rFonts w:ascii="標楷體" w:eastAsia="標楷體" w:hAnsi="標楷體" w:hint="eastAsia"/>
          <w:color w:val="000000" w:themeColor="text1"/>
          <w:kern w:val="2"/>
          <w:sz w:val="28"/>
        </w:rPr>
        <w:t>，</w:t>
      </w:r>
      <w:r w:rsidR="005C5950" w:rsidRPr="007A2BE3">
        <w:rPr>
          <w:rFonts w:ascii="標楷體" w:eastAsia="標楷體" w:hAnsi="標楷體" w:hint="eastAsia"/>
          <w:color w:val="000000" w:themeColor="text1"/>
          <w:kern w:val="2"/>
          <w:sz w:val="28"/>
        </w:rPr>
        <w:t>輔導單位</w:t>
      </w:r>
      <w:r w:rsidR="00D37793" w:rsidRPr="007A2BE3">
        <w:rPr>
          <w:rFonts w:ascii="標楷體" w:eastAsia="標楷體" w:hAnsi="標楷體"/>
          <w:color w:val="000000" w:themeColor="text1"/>
          <w:kern w:val="2"/>
          <w:sz w:val="28"/>
        </w:rPr>
        <w:t>執行</w:t>
      </w:r>
      <w:r w:rsidR="004C7DD9" w:rsidRPr="007A2BE3">
        <w:rPr>
          <w:rFonts w:ascii="標楷體" w:eastAsia="標楷體" w:hAnsi="標楷體" w:hint="eastAsia"/>
          <w:color w:val="000000" w:themeColor="text1"/>
          <w:kern w:val="2"/>
          <w:sz w:val="28"/>
        </w:rPr>
        <w:t>專案</w:t>
      </w:r>
      <w:r w:rsidR="00D37793" w:rsidRPr="007A2BE3">
        <w:rPr>
          <w:rFonts w:ascii="標楷體" w:eastAsia="標楷體" w:hAnsi="標楷體"/>
          <w:color w:val="000000" w:themeColor="text1"/>
          <w:kern w:val="2"/>
          <w:sz w:val="28"/>
        </w:rPr>
        <w:t>計畫需蒐集、處理、利用個人資料，應符合個人資料保護法及其他相關法令規範。</w:t>
      </w:r>
    </w:p>
    <w:p w14:paraId="09C3F491" w14:textId="557678DD" w:rsidR="00D37793" w:rsidRPr="007A2BE3" w:rsidRDefault="004C7DD9"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專</w:t>
      </w:r>
      <w:r w:rsidR="00D37793" w:rsidRPr="007A2BE3">
        <w:rPr>
          <w:rFonts w:ascii="標楷體" w:eastAsia="標楷體" w:hAnsi="標楷體"/>
          <w:color w:val="000000" w:themeColor="text1"/>
          <w:kern w:val="2"/>
          <w:sz w:val="28"/>
        </w:rPr>
        <w:t>案計畫</w:t>
      </w:r>
      <w:r w:rsidRPr="007A2BE3">
        <w:rPr>
          <w:rFonts w:ascii="標楷體" w:eastAsia="標楷體" w:hAnsi="標楷體"/>
          <w:color w:val="000000" w:themeColor="text1"/>
          <w:kern w:val="2"/>
          <w:sz w:val="28"/>
        </w:rPr>
        <w:t>執行人力之學經歷應與</w:t>
      </w:r>
      <w:r w:rsidRPr="007A2BE3">
        <w:rPr>
          <w:rFonts w:ascii="標楷體" w:eastAsia="標楷體" w:hAnsi="標楷體" w:hint="eastAsia"/>
          <w:color w:val="000000" w:themeColor="text1"/>
          <w:kern w:val="2"/>
          <w:sz w:val="28"/>
        </w:rPr>
        <w:t>該專</w:t>
      </w:r>
      <w:r w:rsidR="00D37793" w:rsidRPr="007A2BE3">
        <w:rPr>
          <w:rFonts w:ascii="標楷體" w:eastAsia="標楷體" w:hAnsi="標楷體"/>
          <w:color w:val="000000" w:themeColor="text1"/>
          <w:kern w:val="2"/>
          <w:sz w:val="28"/>
        </w:rPr>
        <w:t>案計畫工作內容所需</w:t>
      </w:r>
      <w:r w:rsidRPr="007A2BE3">
        <w:rPr>
          <w:rFonts w:ascii="標楷體" w:eastAsia="標楷體" w:hAnsi="標楷體" w:hint="eastAsia"/>
          <w:color w:val="000000" w:themeColor="text1"/>
          <w:kern w:val="2"/>
          <w:sz w:val="28"/>
        </w:rPr>
        <w:t>之</w:t>
      </w:r>
      <w:r w:rsidR="00D37793" w:rsidRPr="007A2BE3">
        <w:rPr>
          <w:rFonts w:ascii="標楷體" w:eastAsia="標楷體" w:hAnsi="標楷體"/>
          <w:color w:val="000000" w:themeColor="text1"/>
          <w:kern w:val="2"/>
          <w:sz w:val="28"/>
        </w:rPr>
        <w:t>專長相符。</w:t>
      </w:r>
    </w:p>
    <w:p w14:paraId="3D8A11C7" w14:textId="0A4B982E" w:rsidR="00E156F6" w:rsidRPr="007A2BE3" w:rsidRDefault="005C6E64" w:rsidP="005C52CA">
      <w:pPr>
        <w:numPr>
          <w:ilvl w:val="0"/>
          <w:numId w:val="36"/>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color w:val="000000" w:themeColor="text1"/>
          <w:kern w:val="2"/>
          <w:sz w:val="28"/>
        </w:rPr>
        <w:t>本計畫</w:t>
      </w:r>
      <w:r w:rsidR="005C5950" w:rsidRPr="007A2BE3">
        <w:rPr>
          <w:rFonts w:ascii="標楷體" w:eastAsia="標楷體" w:hAnsi="標楷體" w:hint="eastAsia"/>
          <w:color w:val="000000" w:themeColor="text1"/>
          <w:kern w:val="2"/>
          <w:sz w:val="28"/>
        </w:rPr>
        <w:t>受輔導單位</w:t>
      </w:r>
      <w:r w:rsidR="00E156F6" w:rsidRPr="007A2BE3">
        <w:rPr>
          <w:rFonts w:ascii="標楷體" w:eastAsia="標楷體" w:hAnsi="標楷體"/>
          <w:color w:val="000000" w:themeColor="text1"/>
          <w:kern w:val="2"/>
          <w:sz w:val="28"/>
        </w:rPr>
        <w:t>之</w:t>
      </w:r>
      <w:r w:rsidR="00D33575" w:rsidRPr="007A2BE3">
        <w:rPr>
          <w:rFonts w:ascii="標楷體" w:eastAsia="標楷體" w:hAnsi="標楷體" w:hint="eastAsia"/>
          <w:color w:val="000000" w:themeColor="text1"/>
          <w:kern w:val="2"/>
          <w:sz w:val="28"/>
        </w:rPr>
        <w:t>諮詢診斷、碳盤查</w:t>
      </w:r>
      <w:r w:rsidR="00E156F6" w:rsidRPr="007A2BE3">
        <w:rPr>
          <w:rFonts w:ascii="標楷體" w:eastAsia="標楷體" w:hAnsi="標楷體"/>
          <w:color w:val="000000" w:themeColor="text1"/>
          <w:kern w:val="2"/>
          <w:sz w:val="28"/>
        </w:rPr>
        <w:t>地點以國內為限。</w:t>
      </w:r>
    </w:p>
    <w:p w14:paraId="79B32DFB" w14:textId="7DDC473A" w:rsidR="00EF2A9D" w:rsidRPr="007A2BE3" w:rsidRDefault="00EF2A9D" w:rsidP="005C52CA">
      <w:pPr>
        <w:pStyle w:val="a3"/>
        <w:numPr>
          <w:ilvl w:val="0"/>
          <w:numId w:val="27"/>
        </w:numPr>
        <w:kinsoku w:val="0"/>
        <w:overflowPunct w:val="0"/>
        <w:spacing w:beforeLines="50" w:before="120" w:afterLines="50" w:after="120" w:line="480" w:lineRule="exact"/>
        <w:rPr>
          <w:rFonts w:hAnsi="標楷體" w:cs="Times New Roman"/>
          <w:color w:val="000000" w:themeColor="text1"/>
        </w:rPr>
      </w:pPr>
      <w:r w:rsidRPr="007A2BE3">
        <w:rPr>
          <w:rFonts w:hAnsi="標楷體" w:cs="Times New Roman" w:hint="eastAsia"/>
          <w:color w:val="000000" w:themeColor="text1"/>
        </w:rPr>
        <w:t>會計作業</w:t>
      </w:r>
    </w:p>
    <w:p w14:paraId="69F7E05B" w14:textId="2FFC0BE6" w:rsidR="00EF2A9D" w:rsidRPr="007A2BE3" w:rsidRDefault="00EF2A9D"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lastRenderedPageBreak/>
        <w:t>個案總經費區分為政府經費及業者自籌款2項，並均列入查核範圍。</w:t>
      </w:r>
    </w:p>
    <w:p w14:paraId="6566EBBB" w14:textId="12AC1ED1" w:rsidR="00EF2A9D" w:rsidRPr="007A2BE3" w:rsidRDefault="005C5950"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輔導單位</w:t>
      </w:r>
      <w:r w:rsidR="00EF2A9D" w:rsidRPr="007A2BE3">
        <w:rPr>
          <w:rFonts w:ascii="標楷體" w:eastAsia="標楷體" w:hAnsi="標楷體" w:hint="eastAsia"/>
          <w:color w:val="000000" w:themeColor="text1"/>
          <w:kern w:val="2"/>
          <w:sz w:val="28"/>
        </w:rPr>
        <w:t>需設立</w:t>
      </w:r>
      <w:proofErr w:type="gramStart"/>
      <w:r w:rsidR="00EF2A9D" w:rsidRPr="007A2BE3">
        <w:rPr>
          <w:rFonts w:ascii="標楷體" w:eastAsia="標楷體" w:hAnsi="標楷體" w:hint="eastAsia"/>
          <w:color w:val="000000" w:themeColor="text1"/>
          <w:kern w:val="2"/>
          <w:sz w:val="28"/>
        </w:rPr>
        <w:t>專帳</w:t>
      </w:r>
      <w:proofErr w:type="gramEnd"/>
      <w:r w:rsidR="00EF2A9D" w:rsidRPr="007A2BE3">
        <w:rPr>
          <w:rFonts w:ascii="標楷體" w:eastAsia="標楷體" w:hAnsi="標楷體" w:hint="eastAsia"/>
          <w:color w:val="000000" w:themeColor="text1"/>
          <w:kern w:val="2"/>
          <w:sz w:val="28"/>
        </w:rPr>
        <w:t>記載各項收支。各會計科目之支出，應依核定之政府</w:t>
      </w:r>
      <w:r w:rsidR="00D33575" w:rsidRPr="007A2BE3">
        <w:rPr>
          <w:rFonts w:ascii="標楷體" w:eastAsia="標楷體" w:hAnsi="標楷體" w:hint="eastAsia"/>
          <w:color w:val="000000" w:themeColor="text1"/>
          <w:kern w:val="2"/>
          <w:sz w:val="28"/>
        </w:rPr>
        <w:t>執行</w:t>
      </w:r>
      <w:r w:rsidR="00EF2A9D" w:rsidRPr="007A2BE3">
        <w:rPr>
          <w:rFonts w:ascii="標楷體" w:eastAsia="標楷體" w:hAnsi="標楷體" w:hint="eastAsia"/>
          <w:color w:val="000000" w:themeColor="text1"/>
          <w:kern w:val="2"/>
          <w:sz w:val="28"/>
        </w:rPr>
        <w:t>經費及業者自籌款比例</w:t>
      </w:r>
      <w:r w:rsidR="00103182" w:rsidRPr="007A2BE3">
        <w:rPr>
          <w:rFonts w:ascii="標楷體" w:eastAsia="標楷體" w:hAnsi="標楷體" w:hint="eastAsia"/>
          <w:color w:val="000000" w:themeColor="text1"/>
          <w:kern w:val="2"/>
          <w:sz w:val="28"/>
        </w:rPr>
        <w:t>編列、分攤與</w:t>
      </w:r>
      <w:r w:rsidR="00EF2A9D" w:rsidRPr="007A2BE3">
        <w:rPr>
          <w:rFonts w:ascii="標楷體" w:eastAsia="標楷體" w:hAnsi="標楷體" w:hint="eastAsia"/>
          <w:color w:val="000000" w:themeColor="text1"/>
          <w:kern w:val="2"/>
          <w:sz w:val="28"/>
        </w:rPr>
        <w:t xml:space="preserve">核銷。 </w:t>
      </w:r>
    </w:p>
    <w:p w14:paraId="386E5B9F" w14:textId="716984CA" w:rsidR="00EF2A9D" w:rsidRPr="007A2BE3" w:rsidRDefault="005C5950"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受輔導單位</w:t>
      </w:r>
      <w:r w:rsidR="00D33575" w:rsidRPr="007A2BE3">
        <w:rPr>
          <w:rFonts w:ascii="標楷體" w:eastAsia="標楷體" w:hAnsi="標楷體" w:hint="eastAsia"/>
          <w:color w:val="000000" w:themeColor="text1"/>
          <w:kern w:val="2"/>
          <w:sz w:val="28"/>
        </w:rPr>
        <w:t>之</w:t>
      </w:r>
      <w:r w:rsidR="00EF2A9D" w:rsidRPr="007A2BE3">
        <w:rPr>
          <w:rFonts w:ascii="標楷體" w:eastAsia="標楷體" w:hAnsi="標楷體" w:hint="eastAsia"/>
          <w:color w:val="000000" w:themeColor="text1"/>
          <w:kern w:val="2"/>
          <w:sz w:val="28"/>
        </w:rPr>
        <w:t>自籌款應直接</w:t>
      </w:r>
      <w:proofErr w:type="gramStart"/>
      <w:r w:rsidR="00EF2A9D" w:rsidRPr="007A2BE3">
        <w:rPr>
          <w:rFonts w:ascii="標楷體" w:eastAsia="標楷體" w:hAnsi="標楷體" w:hint="eastAsia"/>
          <w:color w:val="000000" w:themeColor="text1"/>
          <w:kern w:val="2"/>
          <w:sz w:val="28"/>
        </w:rPr>
        <w:t>入帳</w:t>
      </w:r>
      <w:proofErr w:type="gramEnd"/>
      <w:r w:rsidR="00EF2A9D" w:rsidRPr="007A2BE3">
        <w:rPr>
          <w:rFonts w:ascii="標楷體" w:eastAsia="標楷體" w:hAnsi="標楷體" w:hint="eastAsia"/>
          <w:color w:val="000000" w:themeColor="text1"/>
          <w:kern w:val="2"/>
          <w:sz w:val="28"/>
        </w:rPr>
        <w:t>於</w:t>
      </w:r>
      <w:r w:rsidRPr="007A2BE3">
        <w:rPr>
          <w:rFonts w:ascii="標楷體" w:eastAsia="標楷體" w:hAnsi="標楷體" w:hint="eastAsia"/>
          <w:color w:val="000000" w:themeColor="text1"/>
          <w:kern w:val="2"/>
          <w:sz w:val="28"/>
        </w:rPr>
        <w:t>輔導單位</w:t>
      </w:r>
      <w:r w:rsidR="00EF2A9D" w:rsidRPr="007A2BE3">
        <w:rPr>
          <w:rFonts w:ascii="標楷體" w:eastAsia="標楷體" w:hAnsi="標楷體" w:hint="eastAsia"/>
          <w:color w:val="000000" w:themeColor="text1"/>
          <w:kern w:val="2"/>
          <w:sz w:val="28"/>
        </w:rPr>
        <w:t>之帳戶，不得委由第3人代為收受。</w:t>
      </w:r>
    </w:p>
    <w:p w14:paraId="7CBDB1CF" w14:textId="0E74E01E" w:rsidR="00EF2A9D" w:rsidRPr="007A2BE3" w:rsidRDefault="005C5950"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輔導單位</w:t>
      </w:r>
      <w:r w:rsidR="00EF2A9D" w:rsidRPr="007A2BE3">
        <w:rPr>
          <w:rFonts w:ascii="標楷體" w:eastAsia="標楷體" w:hAnsi="標楷體" w:hint="eastAsia"/>
          <w:color w:val="000000" w:themeColor="text1"/>
          <w:kern w:val="2"/>
          <w:sz w:val="28"/>
        </w:rPr>
        <w:t>應自行確認各項經費支出之憑證、發票等，其品名之填寫應完整，經費科目應與專案計畫書上所列一致。</w:t>
      </w:r>
    </w:p>
    <w:p w14:paraId="145B443E" w14:textId="42BBE999" w:rsidR="00EF2A9D" w:rsidRPr="007A2BE3" w:rsidRDefault="005C5950"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輔導單位</w:t>
      </w:r>
      <w:r w:rsidR="00EF2A9D" w:rsidRPr="007A2BE3">
        <w:rPr>
          <w:rFonts w:ascii="標楷體" w:eastAsia="標楷體" w:hAnsi="標楷體" w:hint="eastAsia"/>
          <w:color w:val="000000" w:themeColor="text1"/>
          <w:kern w:val="2"/>
          <w:sz w:val="28"/>
        </w:rPr>
        <w:t>應依指定時間繳交會計相關報表(含經費累計表及業者自籌款收入明細表)。</w:t>
      </w:r>
    </w:p>
    <w:p w14:paraId="0C55C3B0" w14:textId="6002F40E" w:rsidR="00EF2A9D" w:rsidRPr="007A2BE3" w:rsidRDefault="005C5950"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輔導單位</w:t>
      </w:r>
      <w:r w:rsidR="00EF2A9D" w:rsidRPr="007A2BE3">
        <w:rPr>
          <w:rFonts w:ascii="標楷體" w:eastAsia="標楷體" w:hAnsi="標楷體" w:hint="eastAsia"/>
          <w:color w:val="000000" w:themeColor="text1"/>
          <w:kern w:val="2"/>
          <w:sz w:val="28"/>
        </w:rPr>
        <w:t>應配合工業局、</w:t>
      </w:r>
      <w:proofErr w:type="gramStart"/>
      <w:r w:rsidR="00EF2A9D" w:rsidRPr="007A2BE3">
        <w:rPr>
          <w:rFonts w:ascii="標楷體" w:eastAsia="標楷體" w:hAnsi="標楷體" w:hint="eastAsia"/>
          <w:color w:val="000000" w:themeColor="text1"/>
          <w:kern w:val="2"/>
          <w:sz w:val="28"/>
        </w:rPr>
        <w:t>審計部或</w:t>
      </w:r>
      <w:r w:rsidR="00F46C45" w:rsidRPr="007A2BE3">
        <w:rPr>
          <w:rFonts w:ascii="標楷體" w:eastAsia="標楷體" w:hAnsi="標楷體"/>
          <w:color w:val="000000" w:themeColor="text1"/>
          <w:kern w:val="2"/>
          <w:sz w:val="28"/>
        </w:rPr>
        <w:t>本</w:t>
      </w:r>
      <w:proofErr w:type="gramEnd"/>
      <w:r w:rsidR="00F46C45" w:rsidRPr="007A2BE3">
        <w:rPr>
          <w:rFonts w:ascii="標楷體" w:eastAsia="標楷體" w:hAnsi="標楷體" w:hint="eastAsia"/>
          <w:color w:val="000000" w:themeColor="text1"/>
          <w:kern w:val="2"/>
          <w:sz w:val="28"/>
        </w:rPr>
        <w:t>計畫</w:t>
      </w:r>
      <w:r w:rsidR="00EF2A9D" w:rsidRPr="007A2BE3">
        <w:rPr>
          <w:rFonts w:ascii="標楷體" w:eastAsia="標楷體" w:hAnsi="標楷體" w:hint="eastAsia"/>
          <w:color w:val="000000" w:themeColor="text1"/>
          <w:kern w:val="2"/>
          <w:sz w:val="28"/>
        </w:rPr>
        <w:t>進行財務查核作業，於指定時間繳交相關財務查核資料，如因財務查核資料不齊或違反經濟部報核規定，</w:t>
      </w:r>
      <w:r w:rsidRPr="007A2BE3">
        <w:rPr>
          <w:rFonts w:ascii="標楷體" w:eastAsia="標楷體" w:hAnsi="標楷體" w:hint="eastAsia"/>
          <w:color w:val="000000" w:themeColor="text1"/>
          <w:kern w:val="2"/>
          <w:sz w:val="28"/>
        </w:rPr>
        <w:t>輔導單位</w:t>
      </w:r>
      <w:r w:rsidR="00EF2A9D" w:rsidRPr="007A2BE3">
        <w:rPr>
          <w:rFonts w:ascii="標楷體" w:eastAsia="標楷體" w:hAnsi="標楷體" w:hint="eastAsia"/>
          <w:color w:val="000000" w:themeColor="text1"/>
          <w:kern w:val="2"/>
          <w:sz w:val="28"/>
        </w:rPr>
        <w:t>需無條件繳回政府款項，若經查證屬重大缺失者，3年內不得再申請本輔導計畫。</w:t>
      </w:r>
    </w:p>
    <w:p w14:paraId="5140DD26" w14:textId="235D7C98" w:rsidR="00EF2A9D" w:rsidRPr="007A2BE3" w:rsidRDefault="00EF2A9D"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編列經費與核銷：</w:t>
      </w:r>
      <w:r w:rsidR="005C5950" w:rsidRPr="007A2BE3">
        <w:rPr>
          <w:rFonts w:ascii="標楷體" w:eastAsia="標楷體" w:hAnsi="標楷體" w:hint="eastAsia"/>
          <w:color w:val="000000" w:themeColor="text1"/>
          <w:kern w:val="2"/>
          <w:sz w:val="28"/>
        </w:rPr>
        <w:t>輔導單位</w:t>
      </w:r>
      <w:r w:rsidRPr="007A2BE3">
        <w:rPr>
          <w:rFonts w:ascii="標楷體" w:eastAsia="標楷體" w:hAnsi="標楷體" w:hint="eastAsia"/>
          <w:color w:val="000000" w:themeColor="text1"/>
          <w:kern w:val="2"/>
          <w:sz w:val="28"/>
        </w:rPr>
        <w:t>與</w:t>
      </w:r>
      <w:r w:rsidR="00D33575" w:rsidRPr="007A2BE3">
        <w:rPr>
          <w:rFonts w:ascii="標楷體" w:eastAsia="標楷體" w:hAnsi="標楷體" w:hint="eastAsia"/>
          <w:color w:val="000000" w:themeColor="text1"/>
          <w:kern w:val="2"/>
          <w:sz w:val="28"/>
        </w:rPr>
        <w:t>合作</w:t>
      </w:r>
      <w:r w:rsidRPr="007A2BE3">
        <w:rPr>
          <w:rFonts w:ascii="標楷體" w:eastAsia="標楷體" w:hAnsi="標楷體" w:hint="eastAsia"/>
          <w:color w:val="000000" w:themeColor="text1"/>
          <w:kern w:val="2"/>
          <w:sz w:val="28"/>
        </w:rPr>
        <w:t>業者應</w:t>
      </w:r>
      <w:proofErr w:type="gramStart"/>
      <w:r w:rsidRPr="007A2BE3">
        <w:rPr>
          <w:rFonts w:ascii="標楷體" w:eastAsia="標楷體" w:hAnsi="標楷體" w:hint="eastAsia"/>
          <w:color w:val="000000" w:themeColor="text1"/>
          <w:kern w:val="2"/>
          <w:sz w:val="28"/>
        </w:rPr>
        <w:t>詳讀且同意</w:t>
      </w:r>
      <w:proofErr w:type="gramEnd"/>
      <w:r w:rsidRPr="007A2BE3">
        <w:rPr>
          <w:rFonts w:ascii="標楷體" w:eastAsia="標楷體" w:hAnsi="標楷體" w:hint="eastAsia"/>
          <w:color w:val="000000" w:themeColor="text1"/>
          <w:kern w:val="2"/>
          <w:sz w:val="28"/>
        </w:rPr>
        <w:t>依「會計作業報核說明」辦理相關會計作業。</w:t>
      </w:r>
    </w:p>
    <w:p w14:paraId="45BBB2C4" w14:textId="77777777" w:rsidR="009001BD" w:rsidRPr="007A2BE3" w:rsidRDefault="009001BD"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經費編列依據「經濟部及所屬機關委辦計畫預算編列基準」，需按實編列，經費編列金額一律四捨五入至新台幣元。</w:t>
      </w:r>
    </w:p>
    <w:p w14:paraId="3A32A3C8" w14:textId="12F58729" w:rsidR="000006B2" w:rsidRPr="007A2BE3" w:rsidRDefault="009001BD"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本計畫經費編列以經常門為主，不得編列資本門；</w:t>
      </w:r>
      <w:proofErr w:type="gramStart"/>
      <w:r w:rsidRPr="007A2BE3">
        <w:rPr>
          <w:rFonts w:ascii="標楷體" w:eastAsia="標楷體" w:hAnsi="標楷體" w:hint="eastAsia"/>
          <w:color w:val="000000" w:themeColor="text1"/>
          <w:kern w:val="2"/>
          <w:sz w:val="28"/>
        </w:rPr>
        <w:t>另</w:t>
      </w:r>
      <w:proofErr w:type="gramEnd"/>
      <w:r w:rsidRPr="007A2BE3">
        <w:rPr>
          <w:rFonts w:ascii="標楷體" w:eastAsia="標楷體" w:hAnsi="標楷體" w:hint="eastAsia"/>
          <w:color w:val="000000" w:themeColor="text1"/>
          <w:kern w:val="2"/>
          <w:sz w:val="28"/>
        </w:rPr>
        <w:t>，</w:t>
      </w:r>
      <w:r w:rsidR="000006B2" w:rsidRPr="007A2BE3">
        <w:rPr>
          <w:rFonts w:ascii="標楷體" w:eastAsia="標楷體" w:hAnsi="標楷體" w:hint="eastAsia"/>
          <w:color w:val="000000" w:themeColor="text1"/>
          <w:kern w:val="2"/>
          <w:sz w:val="28"/>
        </w:rPr>
        <w:t>國外差旅、訓練費不得編列。</w:t>
      </w:r>
    </w:p>
    <w:p w14:paraId="74EED895" w14:textId="2D641CB4" w:rsidR="000006B2" w:rsidRPr="007A2BE3" w:rsidRDefault="000006B2" w:rsidP="005C52CA">
      <w:pPr>
        <w:numPr>
          <w:ilvl w:val="0"/>
          <w:numId w:val="39"/>
        </w:numPr>
        <w:autoSpaceDE/>
        <w:autoSpaceDN/>
        <w:snapToGrid w:val="0"/>
        <w:spacing w:line="480" w:lineRule="exact"/>
        <w:ind w:left="1134" w:hanging="425"/>
        <w:jc w:val="both"/>
        <w:rPr>
          <w:rFonts w:ascii="標楷體" w:eastAsia="標楷體" w:hAnsi="標楷體"/>
          <w:color w:val="000000" w:themeColor="text1"/>
          <w:kern w:val="2"/>
          <w:sz w:val="28"/>
        </w:rPr>
      </w:pPr>
      <w:r w:rsidRPr="007A2BE3">
        <w:rPr>
          <w:rFonts w:ascii="標楷體" w:eastAsia="標楷體" w:hAnsi="標楷體" w:hint="eastAsia"/>
          <w:color w:val="000000" w:themeColor="text1"/>
          <w:kern w:val="2"/>
          <w:sz w:val="28"/>
        </w:rPr>
        <w:t>未特別說明者，依經濟部工業局相關規定為標準。</w:t>
      </w:r>
    </w:p>
    <w:p w14:paraId="4D237413" w14:textId="17D2E08D" w:rsidR="006C354C" w:rsidRPr="007A2BE3" w:rsidRDefault="006C354C" w:rsidP="005C52CA">
      <w:pPr>
        <w:widowControl/>
        <w:autoSpaceDE/>
        <w:autoSpaceDN/>
        <w:adjustRightInd/>
        <w:spacing w:line="480" w:lineRule="exact"/>
        <w:rPr>
          <w:rFonts w:ascii="標楷體" w:eastAsia="標楷體" w:hAnsi="標楷體"/>
          <w:color w:val="000000" w:themeColor="text1"/>
          <w:spacing w:val="-1"/>
          <w:sz w:val="28"/>
          <w:szCs w:val="28"/>
        </w:rPr>
      </w:pPr>
      <w:r w:rsidRPr="007A2BE3">
        <w:rPr>
          <w:rFonts w:ascii="標楷體" w:eastAsia="標楷體" w:hAnsi="標楷體"/>
          <w:color w:val="000000" w:themeColor="text1"/>
          <w:spacing w:val="-1"/>
          <w:sz w:val="28"/>
          <w:szCs w:val="28"/>
        </w:rPr>
        <w:br w:type="page"/>
      </w:r>
    </w:p>
    <w:p w14:paraId="0F061895" w14:textId="62DD3325" w:rsidR="00D53DB2" w:rsidRPr="007A2BE3" w:rsidRDefault="00D53DB2" w:rsidP="005C52CA">
      <w:pPr>
        <w:pStyle w:val="No2"/>
        <w:spacing w:afterLines="50" w:after="120" w:line="480" w:lineRule="exact"/>
        <w:ind w:left="601" w:right="238" w:hanging="482"/>
        <w:rPr>
          <w:rFonts w:hAnsi="標楷體" w:cs="Times New Roman"/>
          <w:color w:val="000000" w:themeColor="text1"/>
        </w:rPr>
      </w:pPr>
      <w:bookmarkStart w:id="12" w:name="參、_申請應備資料及收件地址"/>
      <w:bookmarkStart w:id="13" w:name="bookmark2"/>
      <w:bookmarkStart w:id="14" w:name="_Toc133339486"/>
      <w:bookmarkEnd w:id="12"/>
      <w:bookmarkEnd w:id="13"/>
      <w:r w:rsidRPr="007A2BE3">
        <w:rPr>
          <w:rFonts w:hAnsi="標楷體" w:cs="Times New Roman"/>
          <w:color w:val="000000" w:themeColor="text1"/>
        </w:rPr>
        <w:lastRenderedPageBreak/>
        <w:t>申請應備資料及</w:t>
      </w:r>
      <w:r w:rsidR="005E6D69" w:rsidRPr="007A2BE3">
        <w:rPr>
          <w:rFonts w:hAnsi="標楷體" w:cs="Times New Roman" w:hint="eastAsia"/>
          <w:color w:val="000000" w:themeColor="text1"/>
        </w:rPr>
        <w:t>驗收文件</w:t>
      </w:r>
      <w:bookmarkEnd w:id="14"/>
    </w:p>
    <w:p w14:paraId="77E9BD47" w14:textId="77777777" w:rsidR="00D53DB2" w:rsidRPr="007A2BE3" w:rsidRDefault="00D53DB2" w:rsidP="005C52CA">
      <w:pPr>
        <w:pStyle w:val="a3"/>
        <w:kinsoku w:val="0"/>
        <w:overflowPunct w:val="0"/>
        <w:spacing w:before="0" w:line="480" w:lineRule="exact"/>
        <w:ind w:left="119" w:right="4468" w:firstLine="96"/>
        <w:rPr>
          <w:rFonts w:hAnsi="標楷體" w:cs="Times New Roman"/>
          <w:color w:val="000000" w:themeColor="text1"/>
          <w:spacing w:val="-1"/>
        </w:rPr>
      </w:pPr>
      <w:bookmarkStart w:id="15" w:name="一、_申請應備資料："/>
      <w:bookmarkEnd w:id="15"/>
      <w:r w:rsidRPr="007A2BE3">
        <w:rPr>
          <w:rFonts w:hAnsi="標楷體" w:cs="Times New Roman"/>
          <w:color w:val="000000" w:themeColor="text1"/>
        </w:rPr>
        <w:t>一、</w:t>
      </w:r>
      <w:r w:rsidRPr="007A2BE3">
        <w:rPr>
          <w:rFonts w:hAnsi="標楷體" w:cs="Times New Roman"/>
          <w:color w:val="000000" w:themeColor="text1"/>
          <w:spacing w:val="-69"/>
        </w:rPr>
        <w:t xml:space="preserve"> </w:t>
      </w:r>
      <w:r w:rsidRPr="007A2BE3">
        <w:rPr>
          <w:rFonts w:hAnsi="標楷體" w:cs="Times New Roman"/>
          <w:color w:val="000000" w:themeColor="text1"/>
          <w:spacing w:val="-1"/>
        </w:rPr>
        <w:t>申請應備資料：</w:t>
      </w:r>
    </w:p>
    <w:p w14:paraId="5D0F52FD" w14:textId="09F952D2" w:rsidR="006B06A1" w:rsidRPr="007A2BE3" w:rsidRDefault="005C5950" w:rsidP="005C52CA">
      <w:pPr>
        <w:pStyle w:val="a3"/>
        <w:numPr>
          <w:ilvl w:val="0"/>
          <w:numId w:val="5"/>
        </w:numPr>
        <w:kinsoku w:val="0"/>
        <w:overflowPunct w:val="0"/>
        <w:spacing w:before="0" w:line="480" w:lineRule="exact"/>
        <w:rPr>
          <w:rFonts w:hAnsi="標楷體" w:cs="Times New Roman"/>
          <w:color w:val="000000" w:themeColor="text1"/>
          <w:kern w:val="2"/>
          <w:szCs w:val="22"/>
        </w:rPr>
      </w:pPr>
      <w:r w:rsidRPr="007A2BE3">
        <w:rPr>
          <w:rFonts w:hAnsi="標楷體" w:cs="Times New Roman" w:hint="eastAsia"/>
          <w:color w:val="000000" w:themeColor="text1"/>
          <w:spacing w:val="-1"/>
        </w:rPr>
        <w:t>輔導單位</w:t>
      </w:r>
      <w:r w:rsidR="00093BB3">
        <w:rPr>
          <w:rFonts w:hAnsi="標楷體" w:cs="Times New Roman"/>
          <w:color w:val="000000" w:themeColor="text1"/>
          <w:kern w:val="2"/>
          <w:szCs w:val="22"/>
        </w:rPr>
        <w:t>之文件</w:t>
      </w:r>
    </w:p>
    <w:p w14:paraId="3BB002E7" w14:textId="39796BF8" w:rsidR="00AA16A2" w:rsidRPr="007A2BE3" w:rsidRDefault="00D0483A" w:rsidP="005C52CA">
      <w:pPr>
        <w:numPr>
          <w:ilvl w:val="0"/>
          <w:numId w:val="7"/>
        </w:numPr>
        <w:autoSpaceDE/>
        <w:autoSpaceDN/>
        <w:spacing w:line="480" w:lineRule="exact"/>
        <w:ind w:leftChars="213" w:left="993" w:hanging="482"/>
        <w:jc w:val="both"/>
        <w:rPr>
          <w:rFonts w:ascii="標楷體" w:eastAsia="標楷體" w:hAnsi="標楷體"/>
          <w:color w:val="000000" w:themeColor="text1"/>
          <w:kern w:val="2"/>
          <w:sz w:val="28"/>
          <w:szCs w:val="22"/>
        </w:rPr>
      </w:pPr>
      <w:r w:rsidRPr="007A2BE3">
        <w:rPr>
          <w:rFonts w:ascii="標楷體" w:eastAsia="標楷體" w:hAnsi="標楷體" w:hint="eastAsia"/>
          <w:color w:val="000000" w:themeColor="text1"/>
          <w:kern w:val="2"/>
          <w:sz w:val="28"/>
          <w:szCs w:val="22"/>
        </w:rPr>
        <w:t>申請書</w:t>
      </w:r>
      <w:r w:rsidR="00AA16A2" w:rsidRPr="007A2BE3">
        <w:rPr>
          <w:rFonts w:ascii="標楷體" w:eastAsia="標楷體" w:hAnsi="標楷體" w:hint="eastAsia"/>
          <w:color w:val="000000" w:themeColor="text1"/>
          <w:kern w:val="2"/>
          <w:sz w:val="28"/>
          <w:szCs w:val="22"/>
        </w:rPr>
        <w:t>。</w:t>
      </w:r>
    </w:p>
    <w:p w14:paraId="6A6C398C" w14:textId="17EAF7F9" w:rsidR="00AA16A2" w:rsidRPr="007A2BE3" w:rsidRDefault="00D0483A" w:rsidP="005C52CA">
      <w:pPr>
        <w:numPr>
          <w:ilvl w:val="0"/>
          <w:numId w:val="7"/>
        </w:numPr>
        <w:autoSpaceDE/>
        <w:autoSpaceDN/>
        <w:spacing w:line="480" w:lineRule="exact"/>
        <w:ind w:leftChars="213" w:left="993" w:hanging="482"/>
        <w:jc w:val="both"/>
        <w:rPr>
          <w:rFonts w:ascii="標楷體" w:eastAsia="標楷體" w:hAnsi="標楷體"/>
          <w:color w:val="000000" w:themeColor="text1"/>
          <w:kern w:val="2"/>
          <w:sz w:val="28"/>
          <w:szCs w:val="22"/>
        </w:rPr>
      </w:pPr>
      <w:r w:rsidRPr="007A2BE3">
        <w:rPr>
          <w:rFonts w:ascii="標楷體" w:eastAsia="標楷體" w:hAnsi="標楷體" w:hint="eastAsia"/>
          <w:color w:val="000000" w:themeColor="text1"/>
          <w:kern w:val="2"/>
          <w:sz w:val="28"/>
          <w:szCs w:val="22"/>
        </w:rPr>
        <w:t>專案計畫書</w:t>
      </w:r>
      <w:r w:rsidR="00AA16A2" w:rsidRPr="007A2BE3">
        <w:rPr>
          <w:rFonts w:ascii="標楷體" w:eastAsia="標楷體" w:hAnsi="標楷體" w:hint="eastAsia"/>
          <w:color w:val="000000" w:themeColor="text1"/>
          <w:kern w:val="2"/>
          <w:sz w:val="28"/>
          <w:szCs w:val="22"/>
        </w:rPr>
        <w:t>。</w:t>
      </w:r>
    </w:p>
    <w:p w14:paraId="5A1975B2" w14:textId="1387EA4E" w:rsidR="00951299" w:rsidRPr="007A2BE3" w:rsidRDefault="00AA16A2" w:rsidP="005C52CA">
      <w:pPr>
        <w:numPr>
          <w:ilvl w:val="0"/>
          <w:numId w:val="7"/>
        </w:numPr>
        <w:autoSpaceDE/>
        <w:autoSpaceDN/>
        <w:spacing w:line="480" w:lineRule="exact"/>
        <w:ind w:leftChars="213" w:left="993" w:hanging="482"/>
        <w:jc w:val="both"/>
        <w:rPr>
          <w:rFonts w:ascii="標楷體" w:eastAsia="標楷體" w:hAnsi="標楷體"/>
          <w:color w:val="000000" w:themeColor="text1"/>
          <w:kern w:val="2"/>
          <w:sz w:val="28"/>
          <w:szCs w:val="22"/>
        </w:rPr>
      </w:pPr>
      <w:r w:rsidRPr="007A2BE3">
        <w:rPr>
          <w:rFonts w:ascii="標楷體" w:eastAsia="標楷體" w:hAnsi="標楷體"/>
          <w:color w:val="000000" w:themeColor="text1"/>
          <w:kern w:val="2"/>
          <w:sz w:val="28"/>
          <w:szCs w:val="22"/>
        </w:rPr>
        <w:t>公司登記或商業登記、法人登記、</w:t>
      </w:r>
      <w:r w:rsidRPr="007A2BE3">
        <w:rPr>
          <w:rFonts w:ascii="標楷體" w:eastAsia="標楷體" w:hAnsi="標楷體" w:hint="eastAsia"/>
          <w:color w:val="000000" w:themeColor="text1"/>
          <w:kern w:val="2"/>
          <w:sz w:val="28"/>
          <w:szCs w:val="22"/>
        </w:rPr>
        <w:t>大專院</w:t>
      </w:r>
      <w:r w:rsidRPr="007A2BE3">
        <w:rPr>
          <w:rFonts w:ascii="標楷體" w:eastAsia="標楷體" w:hAnsi="標楷體"/>
          <w:color w:val="000000" w:themeColor="text1"/>
          <w:kern w:val="2"/>
          <w:sz w:val="28"/>
          <w:szCs w:val="22"/>
        </w:rPr>
        <w:t>校經主管機關核准設立</w:t>
      </w:r>
      <w:r w:rsidRPr="007A2BE3">
        <w:rPr>
          <w:rFonts w:ascii="標楷體" w:eastAsia="標楷體" w:hAnsi="標楷體" w:hint="eastAsia"/>
          <w:color w:val="000000" w:themeColor="text1"/>
          <w:kern w:val="2"/>
          <w:sz w:val="28"/>
          <w:szCs w:val="22"/>
        </w:rPr>
        <w:t>之證明文件</w:t>
      </w:r>
      <w:r w:rsidR="00D52A46" w:rsidRPr="007A2BE3">
        <w:rPr>
          <w:rFonts w:ascii="標楷體" w:eastAsia="標楷體" w:hAnsi="標楷體" w:hint="eastAsia"/>
          <w:color w:val="000000" w:themeColor="text1"/>
          <w:kern w:val="2"/>
          <w:sz w:val="28"/>
          <w:szCs w:val="22"/>
        </w:rPr>
        <w:t>，及工業局「技術服務能量登錄合格機構」之證明文件</w:t>
      </w:r>
      <w:r w:rsidR="00951299" w:rsidRPr="007A2BE3">
        <w:rPr>
          <w:rFonts w:ascii="標楷體" w:eastAsia="標楷體" w:hAnsi="標楷體" w:hint="eastAsia"/>
          <w:color w:val="000000" w:themeColor="text1"/>
          <w:kern w:val="2"/>
          <w:sz w:val="28"/>
        </w:rPr>
        <w:t>。</w:t>
      </w:r>
    </w:p>
    <w:p w14:paraId="6310597A" w14:textId="77777777" w:rsidR="00AA16A2" w:rsidRPr="007A2BE3" w:rsidRDefault="00AA16A2" w:rsidP="005C52CA">
      <w:pPr>
        <w:numPr>
          <w:ilvl w:val="0"/>
          <w:numId w:val="7"/>
        </w:numPr>
        <w:autoSpaceDE/>
        <w:autoSpaceDN/>
        <w:spacing w:line="480" w:lineRule="exact"/>
        <w:ind w:leftChars="213" w:left="993" w:hanging="482"/>
        <w:jc w:val="both"/>
        <w:rPr>
          <w:rFonts w:ascii="標楷體" w:eastAsia="標楷體" w:hAnsi="標楷體"/>
          <w:color w:val="000000" w:themeColor="text1"/>
          <w:kern w:val="2"/>
          <w:sz w:val="28"/>
          <w:szCs w:val="22"/>
        </w:rPr>
      </w:pPr>
      <w:r w:rsidRPr="007A2BE3">
        <w:rPr>
          <w:rFonts w:ascii="標楷體" w:eastAsia="標楷體" w:hAnsi="標楷體"/>
          <w:color w:val="000000" w:themeColor="text1"/>
          <w:kern w:val="2"/>
          <w:sz w:val="28"/>
          <w:szCs w:val="22"/>
        </w:rPr>
        <w:t>營業人銷售額與稅額申報書或免稅證明</w:t>
      </w:r>
      <w:r w:rsidRPr="007A2BE3">
        <w:rPr>
          <w:rFonts w:ascii="標楷體" w:eastAsia="標楷體" w:hAnsi="標楷體" w:hint="eastAsia"/>
          <w:color w:val="000000" w:themeColor="text1"/>
          <w:kern w:val="2"/>
          <w:sz w:val="28"/>
          <w:szCs w:val="22"/>
        </w:rPr>
        <w:t>(4</w:t>
      </w:r>
      <w:r w:rsidRPr="007A2BE3">
        <w:rPr>
          <w:rFonts w:ascii="標楷體" w:eastAsia="標楷體" w:hAnsi="標楷體"/>
          <w:color w:val="000000" w:themeColor="text1"/>
          <w:kern w:val="2"/>
          <w:sz w:val="28"/>
          <w:szCs w:val="22"/>
        </w:rPr>
        <w:t>01</w:t>
      </w:r>
      <w:r w:rsidRPr="007A2BE3">
        <w:rPr>
          <w:rFonts w:ascii="標楷體" w:eastAsia="標楷體" w:hAnsi="標楷體" w:hint="eastAsia"/>
          <w:color w:val="000000" w:themeColor="text1"/>
          <w:kern w:val="2"/>
          <w:sz w:val="28"/>
          <w:szCs w:val="22"/>
        </w:rPr>
        <w:t>或</w:t>
      </w:r>
      <w:r w:rsidRPr="007A2BE3">
        <w:rPr>
          <w:rFonts w:ascii="標楷體" w:eastAsia="標楷體" w:hAnsi="標楷體"/>
          <w:color w:val="000000" w:themeColor="text1"/>
          <w:kern w:val="2"/>
          <w:sz w:val="28"/>
          <w:szCs w:val="22"/>
        </w:rPr>
        <w:t>403</w:t>
      </w:r>
      <w:r w:rsidRPr="007A2BE3">
        <w:rPr>
          <w:rFonts w:ascii="標楷體" w:eastAsia="標楷體" w:hAnsi="標楷體" w:hint="eastAsia"/>
          <w:color w:val="000000" w:themeColor="text1"/>
          <w:kern w:val="2"/>
          <w:sz w:val="28"/>
          <w:szCs w:val="22"/>
        </w:rPr>
        <w:t>報表)。</w:t>
      </w:r>
    </w:p>
    <w:p w14:paraId="5BBBB5C4" w14:textId="77777777" w:rsidR="00EA4A9A" w:rsidRPr="007A2BE3" w:rsidRDefault="00AA16A2" w:rsidP="005C52CA">
      <w:pPr>
        <w:numPr>
          <w:ilvl w:val="0"/>
          <w:numId w:val="7"/>
        </w:numPr>
        <w:autoSpaceDE/>
        <w:autoSpaceDN/>
        <w:spacing w:line="480" w:lineRule="exact"/>
        <w:ind w:leftChars="213" w:left="993" w:hanging="482"/>
        <w:jc w:val="both"/>
        <w:rPr>
          <w:rFonts w:ascii="標楷體" w:eastAsia="標楷體" w:hAnsi="標楷體"/>
          <w:color w:val="000000" w:themeColor="text1"/>
          <w:kern w:val="2"/>
          <w:sz w:val="28"/>
          <w:szCs w:val="22"/>
        </w:rPr>
      </w:pPr>
      <w:r w:rsidRPr="007A2BE3">
        <w:rPr>
          <w:rFonts w:ascii="標楷體" w:eastAsia="標楷體" w:hAnsi="標楷體" w:hint="eastAsia"/>
          <w:color w:val="000000" w:themeColor="text1"/>
          <w:kern w:val="2"/>
          <w:sz w:val="28"/>
          <w:szCs w:val="22"/>
        </w:rPr>
        <w:t>非金融機構拒絕往來戶之證明文件(金融機構票據信用證明)。</w:t>
      </w:r>
    </w:p>
    <w:p w14:paraId="5D5406C2" w14:textId="4B7DAEAA" w:rsidR="00EA4A9A" w:rsidRPr="007A2BE3" w:rsidRDefault="00EA4A9A" w:rsidP="005C52CA">
      <w:pPr>
        <w:numPr>
          <w:ilvl w:val="0"/>
          <w:numId w:val="7"/>
        </w:numPr>
        <w:autoSpaceDE/>
        <w:autoSpaceDN/>
        <w:spacing w:line="480" w:lineRule="exact"/>
        <w:ind w:leftChars="213" w:left="993" w:hanging="482"/>
        <w:jc w:val="both"/>
        <w:rPr>
          <w:rFonts w:ascii="標楷體" w:eastAsia="標楷體" w:hAnsi="標楷體"/>
          <w:color w:val="000000" w:themeColor="text1"/>
          <w:kern w:val="2"/>
          <w:sz w:val="28"/>
          <w:szCs w:val="22"/>
        </w:rPr>
      </w:pPr>
      <w:r w:rsidRPr="007A2BE3">
        <w:rPr>
          <w:rFonts w:ascii="標楷體" w:eastAsia="標楷體" w:hAnsi="標楷體"/>
          <w:color w:val="000000" w:themeColor="text1"/>
          <w:kern w:val="2"/>
          <w:sz w:val="28"/>
          <w:szCs w:val="22"/>
        </w:rPr>
        <w:t>聯絡人及計畫執行人員之蒐集個人資料告知事項暨個人資料提供同意書</w:t>
      </w:r>
      <w:r w:rsidR="00093BB3">
        <w:rPr>
          <w:rFonts w:ascii="標楷體" w:eastAsia="標楷體" w:hAnsi="標楷體" w:hint="eastAsia"/>
          <w:color w:val="000000" w:themeColor="text1"/>
          <w:kern w:val="2"/>
          <w:sz w:val="28"/>
          <w:szCs w:val="22"/>
        </w:rPr>
        <w:t>。</w:t>
      </w:r>
    </w:p>
    <w:p w14:paraId="6B659549" w14:textId="4FD9D5B1" w:rsidR="006B06A1" w:rsidRPr="007A2BE3" w:rsidRDefault="005C5950" w:rsidP="005C52CA">
      <w:pPr>
        <w:pStyle w:val="a3"/>
        <w:numPr>
          <w:ilvl w:val="0"/>
          <w:numId w:val="5"/>
        </w:numPr>
        <w:kinsoku w:val="0"/>
        <w:overflowPunct w:val="0"/>
        <w:spacing w:before="0" w:line="480" w:lineRule="exact"/>
        <w:rPr>
          <w:rFonts w:hAnsi="標楷體" w:cs="Times New Roman"/>
          <w:color w:val="000000" w:themeColor="text1"/>
          <w:kern w:val="2"/>
          <w:szCs w:val="22"/>
        </w:rPr>
      </w:pPr>
      <w:r w:rsidRPr="007A2BE3">
        <w:rPr>
          <w:rFonts w:hAnsi="標楷體" w:cs="Times New Roman" w:hint="eastAsia"/>
          <w:color w:val="000000" w:themeColor="text1"/>
          <w:kern w:val="2"/>
          <w:szCs w:val="22"/>
        </w:rPr>
        <w:t>受輔導單位</w:t>
      </w:r>
      <w:r w:rsidR="006B06A1" w:rsidRPr="007A2BE3">
        <w:rPr>
          <w:rFonts w:hAnsi="標楷體" w:cs="Times New Roman"/>
          <w:color w:val="000000" w:themeColor="text1"/>
          <w:kern w:val="2"/>
          <w:szCs w:val="22"/>
        </w:rPr>
        <w:t>之文件</w:t>
      </w:r>
    </w:p>
    <w:p w14:paraId="47C3A37B" w14:textId="5DDE5DF8" w:rsidR="005E6D69" w:rsidRPr="007A2BE3" w:rsidRDefault="005E6D69" w:rsidP="005C52CA">
      <w:pPr>
        <w:numPr>
          <w:ilvl w:val="0"/>
          <w:numId w:val="22"/>
        </w:numPr>
        <w:autoSpaceDE/>
        <w:autoSpaceDN/>
        <w:spacing w:line="480" w:lineRule="exact"/>
        <w:jc w:val="both"/>
        <w:rPr>
          <w:rFonts w:ascii="標楷體" w:eastAsia="標楷體" w:hAnsi="標楷體"/>
          <w:color w:val="000000" w:themeColor="text1"/>
          <w:kern w:val="2"/>
          <w:sz w:val="28"/>
          <w:szCs w:val="22"/>
        </w:rPr>
      </w:pPr>
      <w:r w:rsidRPr="007A2BE3">
        <w:rPr>
          <w:rFonts w:ascii="標楷體" w:eastAsia="標楷體" w:hAnsi="標楷體" w:hint="eastAsia"/>
          <w:color w:val="000000" w:themeColor="text1"/>
          <w:kern w:val="2"/>
          <w:sz w:val="28"/>
          <w:szCs w:val="22"/>
        </w:rPr>
        <w:t>負責人及聯絡人之蒐集個人資料告知事項暨個人資料提供同意書。</w:t>
      </w:r>
    </w:p>
    <w:p w14:paraId="3AD06EE6" w14:textId="5CAC9FDA" w:rsidR="006B0DDC" w:rsidRPr="007A2BE3" w:rsidRDefault="008D3DE9" w:rsidP="005C52CA">
      <w:pPr>
        <w:numPr>
          <w:ilvl w:val="0"/>
          <w:numId w:val="22"/>
        </w:numPr>
        <w:autoSpaceDE/>
        <w:autoSpaceDN/>
        <w:spacing w:line="480" w:lineRule="exact"/>
        <w:jc w:val="both"/>
        <w:rPr>
          <w:rFonts w:ascii="標楷體" w:eastAsia="標楷體" w:hAnsi="標楷體"/>
          <w:color w:val="000000" w:themeColor="text1"/>
          <w:kern w:val="2"/>
          <w:sz w:val="28"/>
          <w:szCs w:val="22"/>
        </w:rPr>
      </w:pPr>
      <w:r w:rsidRPr="007A2BE3">
        <w:rPr>
          <w:rFonts w:ascii="標楷體" w:eastAsia="標楷體" w:hAnsi="標楷體" w:hint="eastAsia"/>
          <w:color w:val="000000" w:themeColor="text1"/>
          <w:kern w:val="2"/>
          <w:sz w:val="28"/>
          <w:szCs w:val="22"/>
        </w:rPr>
        <w:t>受輔導單位</w:t>
      </w:r>
      <w:r w:rsidR="006B0DDC" w:rsidRPr="007A2BE3">
        <w:rPr>
          <w:rFonts w:ascii="標楷體" w:eastAsia="標楷體" w:hAnsi="標楷體" w:hint="eastAsia"/>
          <w:color w:val="000000" w:themeColor="text1"/>
          <w:kern w:val="2"/>
          <w:sz w:val="28"/>
          <w:szCs w:val="22"/>
        </w:rPr>
        <w:t>同意暨聲明書</w:t>
      </w:r>
      <w:r w:rsidR="003B5A40" w:rsidRPr="007A2BE3">
        <w:rPr>
          <w:rFonts w:ascii="標楷體" w:eastAsia="標楷體" w:hAnsi="標楷體" w:hint="eastAsia"/>
          <w:color w:val="000000" w:themeColor="text1"/>
          <w:kern w:val="2"/>
          <w:sz w:val="28"/>
          <w:szCs w:val="22"/>
        </w:rPr>
        <w:t>。</w:t>
      </w:r>
    </w:p>
    <w:p w14:paraId="5A2815FC" w14:textId="69108BCF" w:rsidR="006B06A1" w:rsidRPr="007A2BE3" w:rsidRDefault="006B06A1" w:rsidP="005C52CA">
      <w:pPr>
        <w:numPr>
          <w:ilvl w:val="0"/>
          <w:numId w:val="22"/>
        </w:numPr>
        <w:autoSpaceDE/>
        <w:autoSpaceDN/>
        <w:spacing w:line="480" w:lineRule="exact"/>
        <w:jc w:val="both"/>
        <w:rPr>
          <w:rFonts w:ascii="標楷體" w:eastAsia="標楷體" w:hAnsi="標楷體"/>
          <w:color w:val="000000" w:themeColor="text1"/>
          <w:kern w:val="2"/>
          <w:sz w:val="28"/>
          <w:szCs w:val="22"/>
        </w:rPr>
      </w:pPr>
      <w:r w:rsidRPr="007A2BE3">
        <w:rPr>
          <w:rFonts w:ascii="標楷體" w:eastAsia="標楷體" w:hAnsi="標楷體"/>
          <w:color w:val="000000" w:themeColor="text1"/>
          <w:kern w:val="2"/>
          <w:sz w:val="28"/>
          <w:szCs w:val="22"/>
        </w:rPr>
        <w:t>公司登記或商業登記證明。</w:t>
      </w:r>
    </w:p>
    <w:p w14:paraId="4EE03864" w14:textId="0FDAE517" w:rsidR="006B06A1" w:rsidRPr="007A2BE3" w:rsidRDefault="006B06A1" w:rsidP="005C52CA">
      <w:pPr>
        <w:numPr>
          <w:ilvl w:val="0"/>
          <w:numId w:val="22"/>
        </w:numPr>
        <w:autoSpaceDE/>
        <w:autoSpaceDN/>
        <w:spacing w:line="480" w:lineRule="exact"/>
        <w:jc w:val="both"/>
        <w:rPr>
          <w:rFonts w:ascii="標楷體" w:eastAsia="標楷體" w:hAnsi="標楷體"/>
          <w:color w:val="000000" w:themeColor="text1"/>
          <w:kern w:val="2"/>
          <w:sz w:val="28"/>
          <w:szCs w:val="22"/>
        </w:rPr>
      </w:pPr>
      <w:r w:rsidRPr="007A2BE3">
        <w:rPr>
          <w:rFonts w:ascii="標楷體" w:eastAsia="標楷體" w:hAnsi="標楷體"/>
          <w:color w:val="000000" w:themeColor="text1"/>
          <w:kern w:val="2"/>
          <w:sz w:val="28"/>
          <w:szCs w:val="22"/>
        </w:rPr>
        <w:t>工廠登記之相關證明文件。</w:t>
      </w:r>
    </w:p>
    <w:p w14:paraId="59E7CF36" w14:textId="497D46A8" w:rsidR="005E6D69" w:rsidRPr="007A2BE3" w:rsidRDefault="005E6D69" w:rsidP="005C52CA">
      <w:pPr>
        <w:pStyle w:val="a3"/>
        <w:kinsoku w:val="0"/>
        <w:overflowPunct w:val="0"/>
        <w:spacing w:before="0" w:line="480" w:lineRule="exact"/>
        <w:ind w:left="119" w:right="4468" w:firstLine="96"/>
        <w:rPr>
          <w:rFonts w:hAnsi="標楷體" w:cs="Times New Roman"/>
          <w:color w:val="000000" w:themeColor="text1"/>
        </w:rPr>
      </w:pPr>
      <w:r w:rsidRPr="007A2BE3">
        <w:rPr>
          <w:rFonts w:hAnsi="標楷體" w:cs="Times New Roman" w:hint="eastAsia"/>
          <w:color w:val="000000" w:themeColor="text1"/>
        </w:rPr>
        <w:t>二、驗收文件：</w:t>
      </w:r>
    </w:p>
    <w:p w14:paraId="2D052AD4" w14:textId="1586F42D" w:rsidR="005E6D69" w:rsidRPr="007A2BE3" w:rsidRDefault="005E6D69" w:rsidP="005C52CA">
      <w:pPr>
        <w:pStyle w:val="a3"/>
        <w:numPr>
          <w:ilvl w:val="0"/>
          <w:numId w:val="44"/>
        </w:numPr>
        <w:kinsoku w:val="0"/>
        <w:overflowPunct w:val="0"/>
        <w:spacing w:beforeLines="50" w:before="120" w:afterLines="50" w:after="120" w:line="480" w:lineRule="exact"/>
        <w:rPr>
          <w:rFonts w:hAnsi="標楷體" w:cs="Times New Roman"/>
          <w:color w:val="000000" w:themeColor="text1"/>
        </w:rPr>
      </w:pPr>
      <w:r w:rsidRPr="007A2BE3">
        <w:rPr>
          <w:rFonts w:hAnsi="標楷體" w:cs="Times New Roman" w:hint="eastAsia"/>
          <w:color w:val="000000" w:themeColor="text1"/>
        </w:rPr>
        <w:t>完成智慧化諮詢診斷報告1份。</w:t>
      </w:r>
    </w:p>
    <w:p w14:paraId="3A48C32F" w14:textId="611CF9D8" w:rsidR="005E6D69" w:rsidRPr="007A2BE3" w:rsidRDefault="005E6D69" w:rsidP="005C52CA">
      <w:pPr>
        <w:pStyle w:val="a3"/>
        <w:numPr>
          <w:ilvl w:val="0"/>
          <w:numId w:val="44"/>
        </w:numPr>
        <w:kinsoku w:val="0"/>
        <w:overflowPunct w:val="0"/>
        <w:spacing w:beforeLines="50" w:before="120" w:afterLines="50" w:after="120" w:line="480" w:lineRule="exact"/>
        <w:ind w:left="924"/>
        <w:rPr>
          <w:rFonts w:hAnsi="標楷體" w:cs="Times New Roman"/>
          <w:color w:val="000000" w:themeColor="text1"/>
        </w:rPr>
      </w:pPr>
      <w:r w:rsidRPr="007A2BE3">
        <w:rPr>
          <w:rFonts w:hAnsi="標楷體" w:cs="Times New Roman" w:hint="eastAsia"/>
          <w:color w:val="000000" w:themeColor="text1"/>
        </w:rPr>
        <w:t>完成低碳化諮詢診斷報告1份。</w:t>
      </w:r>
    </w:p>
    <w:p w14:paraId="1474B672" w14:textId="2E16038A" w:rsidR="005E6D69" w:rsidRPr="007A2BE3" w:rsidRDefault="005E6D69" w:rsidP="005C52CA">
      <w:pPr>
        <w:pStyle w:val="a3"/>
        <w:numPr>
          <w:ilvl w:val="0"/>
          <w:numId w:val="44"/>
        </w:numPr>
        <w:kinsoku w:val="0"/>
        <w:overflowPunct w:val="0"/>
        <w:spacing w:beforeLines="50" w:before="120" w:afterLines="50" w:after="120" w:line="480" w:lineRule="exact"/>
        <w:ind w:left="924"/>
        <w:rPr>
          <w:rFonts w:hAnsi="標楷體" w:cs="Times New Roman"/>
          <w:color w:val="000000" w:themeColor="text1"/>
        </w:rPr>
      </w:pPr>
      <w:r w:rsidRPr="007A2BE3">
        <w:rPr>
          <w:rFonts w:hAnsi="標楷體" w:cs="Times New Roman" w:hint="eastAsia"/>
          <w:color w:val="000000" w:themeColor="text1"/>
        </w:rPr>
        <w:t>完成</w:t>
      </w:r>
      <w:proofErr w:type="gramStart"/>
      <w:r w:rsidR="00654834" w:rsidRPr="007A2BE3">
        <w:rPr>
          <w:rFonts w:hAnsi="標楷體" w:cs="Times New Roman" w:hint="eastAsia"/>
          <w:color w:val="000000" w:themeColor="text1"/>
        </w:rPr>
        <w:t>組織型</w:t>
      </w:r>
      <w:r w:rsidRPr="007A2BE3">
        <w:rPr>
          <w:rFonts w:hAnsi="標楷體" w:cs="Times New Roman" w:hint="eastAsia"/>
          <w:color w:val="000000" w:themeColor="text1"/>
        </w:rPr>
        <w:t>碳盤查</w:t>
      </w:r>
      <w:proofErr w:type="gramEnd"/>
      <w:r w:rsidRPr="007A2BE3">
        <w:rPr>
          <w:rFonts w:hAnsi="標楷體" w:cs="Times New Roman" w:hint="eastAsia"/>
          <w:color w:val="000000" w:themeColor="text1"/>
        </w:rPr>
        <w:t>報告1份。</w:t>
      </w:r>
    </w:p>
    <w:p w14:paraId="5C87FB1E" w14:textId="789E1293" w:rsidR="005E6D69" w:rsidRPr="007A2BE3" w:rsidRDefault="005E6D69" w:rsidP="005C52CA">
      <w:pPr>
        <w:pStyle w:val="a3"/>
        <w:numPr>
          <w:ilvl w:val="0"/>
          <w:numId w:val="44"/>
        </w:numPr>
        <w:kinsoku w:val="0"/>
        <w:overflowPunct w:val="0"/>
        <w:spacing w:beforeLines="50" w:before="120" w:afterLines="50" w:after="120" w:line="480" w:lineRule="exact"/>
        <w:ind w:left="924"/>
        <w:rPr>
          <w:rFonts w:hAnsi="標楷體" w:cs="Times New Roman"/>
          <w:color w:val="000000" w:themeColor="text1"/>
        </w:rPr>
      </w:pPr>
      <w:r w:rsidRPr="007A2BE3">
        <w:rPr>
          <w:rFonts w:hAnsi="標楷體" w:cs="Times New Roman" w:hint="eastAsia"/>
          <w:color w:val="000000" w:themeColor="text1"/>
        </w:rPr>
        <w:t>完成受輔導單位參與</w:t>
      </w:r>
      <w:r w:rsidRPr="007A2BE3">
        <w:rPr>
          <w:rFonts w:hAnsi="標楷體" w:cs="Times New Roman" w:hint="eastAsia"/>
          <w:color w:val="000000" w:themeColor="text1"/>
          <w:spacing w:val="-1"/>
        </w:rPr>
        <w:t>低碳化</w:t>
      </w:r>
      <w:proofErr w:type="gramStart"/>
      <w:r w:rsidRPr="007A2BE3">
        <w:rPr>
          <w:rFonts w:hAnsi="標楷體" w:cs="Times New Roman" w:hint="eastAsia"/>
          <w:color w:val="000000" w:themeColor="text1"/>
          <w:spacing w:val="-1"/>
        </w:rPr>
        <w:t>相關人培課程</w:t>
      </w:r>
      <w:proofErr w:type="gramEnd"/>
      <w:r w:rsidRPr="007A2BE3">
        <w:rPr>
          <w:rFonts w:hAnsi="標楷體" w:cs="Times New Roman"/>
          <w:color w:val="000000" w:themeColor="text1"/>
        </w:rPr>
        <w:t>2</w:t>
      </w:r>
      <w:r w:rsidRPr="007A2BE3">
        <w:rPr>
          <w:rFonts w:hAnsi="標楷體" w:cs="Times New Roman" w:hint="eastAsia"/>
          <w:color w:val="000000" w:themeColor="text1"/>
        </w:rPr>
        <w:t>人次，並提供受訓名單與課程清單。</w:t>
      </w:r>
    </w:p>
    <w:p w14:paraId="6D16121C" w14:textId="6102359D" w:rsidR="00BC1EC0" w:rsidRDefault="003B5A40" w:rsidP="00BC1EC0">
      <w:pPr>
        <w:pStyle w:val="a3"/>
        <w:numPr>
          <w:ilvl w:val="0"/>
          <w:numId w:val="44"/>
        </w:numPr>
        <w:kinsoku w:val="0"/>
        <w:overflowPunct w:val="0"/>
        <w:spacing w:beforeLines="50" w:before="120" w:afterLines="50" w:after="120" w:line="480" w:lineRule="exact"/>
        <w:ind w:left="924"/>
        <w:rPr>
          <w:rFonts w:hAnsi="標楷體" w:cs="Times New Roman"/>
          <w:color w:val="000000" w:themeColor="text1"/>
        </w:rPr>
      </w:pPr>
      <w:r w:rsidRPr="007A2BE3">
        <w:rPr>
          <w:rFonts w:hAnsi="標楷體" w:cs="Times New Roman" w:hint="eastAsia"/>
          <w:color w:val="000000" w:themeColor="text1"/>
        </w:rPr>
        <w:t>結案同意書。</w:t>
      </w:r>
    </w:p>
    <w:p w14:paraId="2CCFA03A" w14:textId="77777777" w:rsidR="00BC1EC0" w:rsidRDefault="00BC1EC0">
      <w:pPr>
        <w:widowControl/>
        <w:autoSpaceDE/>
        <w:autoSpaceDN/>
        <w:adjustRightInd/>
        <w:rPr>
          <w:rFonts w:ascii="標楷體" w:eastAsia="標楷體" w:hAnsi="標楷體"/>
          <w:color w:val="000000" w:themeColor="text1"/>
          <w:sz w:val="28"/>
          <w:szCs w:val="28"/>
        </w:rPr>
      </w:pPr>
      <w:r>
        <w:rPr>
          <w:rFonts w:hAnsi="標楷體"/>
          <w:color w:val="000000" w:themeColor="text1"/>
        </w:rPr>
        <w:br w:type="page"/>
      </w:r>
    </w:p>
    <w:p w14:paraId="721DC500" w14:textId="2E566FEE" w:rsidR="00D53DB2" w:rsidRPr="007A2BE3" w:rsidRDefault="005E6D69" w:rsidP="005C52CA">
      <w:pPr>
        <w:pStyle w:val="No2"/>
        <w:spacing w:afterLines="50" w:after="120" w:line="480" w:lineRule="exact"/>
        <w:ind w:left="601" w:right="238" w:hanging="482"/>
        <w:rPr>
          <w:rFonts w:hAnsi="標楷體" w:cs="Times New Roman"/>
          <w:color w:val="000000" w:themeColor="text1"/>
          <w:spacing w:val="-1"/>
        </w:rPr>
      </w:pPr>
      <w:bookmarkStart w:id="16" w:name="_Toc133339487"/>
      <w:bookmarkStart w:id="17" w:name="_GoBack"/>
      <w:bookmarkEnd w:id="17"/>
      <w:r w:rsidRPr="007A2BE3">
        <w:rPr>
          <w:rFonts w:hAnsi="標楷體" w:cs="Times New Roman"/>
          <w:color w:val="000000" w:themeColor="text1"/>
          <w:spacing w:val="-1"/>
        </w:rPr>
        <w:lastRenderedPageBreak/>
        <w:t>收件地址</w:t>
      </w:r>
      <w:r w:rsidRPr="007A2BE3">
        <w:rPr>
          <w:rFonts w:hAnsi="標楷體" w:cs="Times New Roman" w:hint="eastAsia"/>
          <w:color w:val="000000" w:themeColor="text1"/>
          <w:spacing w:val="-1"/>
        </w:rPr>
        <w:t>、</w:t>
      </w:r>
      <w:r w:rsidR="00D53DB2" w:rsidRPr="007A2BE3">
        <w:rPr>
          <w:rFonts w:hAnsi="標楷體" w:cs="Times New Roman"/>
          <w:color w:val="000000" w:themeColor="text1"/>
          <w:spacing w:val="-1"/>
        </w:rPr>
        <w:t>聯絡窗口</w:t>
      </w:r>
      <w:r w:rsidRPr="007A2BE3">
        <w:rPr>
          <w:rFonts w:hAnsi="標楷體" w:cs="Times New Roman" w:hint="eastAsia"/>
          <w:color w:val="000000" w:themeColor="text1"/>
          <w:spacing w:val="-1"/>
        </w:rPr>
        <w:t>與收件截止日</w:t>
      </w:r>
      <w:bookmarkEnd w:id="16"/>
    </w:p>
    <w:p w14:paraId="58FCDB70" w14:textId="62E4B3ED" w:rsidR="00BE5A2A" w:rsidRPr="007A2BE3" w:rsidRDefault="005E6D69" w:rsidP="005C52CA">
      <w:pPr>
        <w:pStyle w:val="a3"/>
        <w:kinsoku w:val="0"/>
        <w:overflowPunct w:val="0"/>
        <w:spacing w:before="0" w:line="480" w:lineRule="exact"/>
        <w:ind w:left="119" w:right="4468" w:firstLine="96"/>
        <w:rPr>
          <w:rFonts w:hAnsi="標楷體" w:cs="Times New Roman"/>
          <w:color w:val="000000" w:themeColor="text1"/>
        </w:rPr>
      </w:pPr>
      <w:r w:rsidRPr="007A2BE3">
        <w:rPr>
          <w:rFonts w:hAnsi="標楷體" w:cs="Times New Roman" w:hint="eastAsia"/>
          <w:color w:val="000000" w:themeColor="text1"/>
        </w:rPr>
        <w:t>一、</w:t>
      </w:r>
      <w:r w:rsidR="00BE5A2A" w:rsidRPr="007A2BE3">
        <w:rPr>
          <w:rFonts w:hAnsi="標楷體" w:cs="Times New Roman" w:hint="eastAsia"/>
          <w:color w:val="000000" w:themeColor="text1"/>
        </w:rPr>
        <w:t>收件資訊：</w:t>
      </w:r>
    </w:p>
    <w:p w14:paraId="67C0A612" w14:textId="31A42B25" w:rsidR="00BE5A2A" w:rsidRPr="007A2BE3" w:rsidRDefault="00BE5A2A" w:rsidP="005C52CA">
      <w:pPr>
        <w:pStyle w:val="a3"/>
        <w:kinsoku w:val="0"/>
        <w:overflowPunct w:val="0"/>
        <w:spacing w:before="0" w:line="480" w:lineRule="exact"/>
        <w:ind w:leftChars="414" w:left="1842" w:hangingChars="303" w:hanging="848"/>
        <w:rPr>
          <w:rFonts w:hAnsi="標楷體" w:cs="Times New Roman"/>
          <w:color w:val="000000" w:themeColor="text1"/>
        </w:rPr>
      </w:pPr>
      <w:r w:rsidRPr="007A2BE3">
        <w:rPr>
          <w:rFonts w:hAnsi="標楷體" w:cs="Times New Roman" w:hint="eastAsia"/>
          <w:color w:val="000000" w:themeColor="text1"/>
        </w:rPr>
        <w:t>地 址：</w:t>
      </w:r>
      <w:r w:rsidR="00570825" w:rsidRPr="007A2BE3">
        <w:rPr>
          <w:rFonts w:hAnsi="標楷體" w:cs="Times New Roman" w:hint="eastAsia"/>
          <w:color w:val="000000" w:themeColor="text1"/>
        </w:rPr>
        <w:t>40768</w:t>
      </w:r>
      <w:r w:rsidRPr="007A2BE3">
        <w:rPr>
          <w:rFonts w:hAnsi="標楷體" w:cs="Times New Roman" w:hint="eastAsia"/>
          <w:color w:val="000000" w:themeColor="text1"/>
        </w:rPr>
        <w:t>台中市西屯區工業區三十七路27號(財團法人精密機械研究發展中心)</w:t>
      </w:r>
    </w:p>
    <w:p w14:paraId="03C759B5" w14:textId="44E9D9A8" w:rsidR="00BE5A2A" w:rsidRPr="007A2BE3" w:rsidRDefault="00BE5A2A" w:rsidP="005C52CA">
      <w:pPr>
        <w:pStyle w:val="a3"/>
        <w:kinsoku w:val="0"/>
        <w:overflowPunct w:val="0"/>
        <w:spacing w:before="0" w:line="480" w:lineRule="exact"/>
        <w:ind w:leftChars="414" w:left="1839" w:hangingChars="303" w:hanging="845"/>
        <w:rPr>
          <w:rFonts w:hAnsi="標楷體" w:cs="Times New Roman"/>
          <w:color w:val="000000" w:themeColor="text1"/>
        </w:rPr>
      </w:pPr>
      <w:r w:rsidRPr="007A2BE3">
        <w:rPr>
          <w:rFonts w:hAnsi="標楷體" w:cs="Times New Roman"/>
          <w:color w:val="000000" w:themeColor="text1"/>
          <w:spacing w:val="-1"/>
        </w:rPr>
        <w:t>收件人：</w:t>
      </w:r>
      <w:r w:rsidR="009E7CED" w:rsidRPr="007A2BE3">
        <w:rPr>
          <w:rFonts w:hAnsi="標楷體" w:cs="Times New Roman" w:hint="eastAsia"/>
          <w:color w:val="000000" w:themeColor="text1"/>
          <w:spacing w:val="-1"/>
        </w:rPr>
        <w:t>精機中心</w:t>
      </w:r>
      <w:r w:rsidR="00CA633B" w:rsidRPr="007A2BE3">
        <w:rPr>
          <w:rFonts w:hAnsi="標楷體" w:cs="Times New Roman" w:hint="eastAsia"/>
          <w:color w:val="000000" w:themeColor="text1"/>
          <w:spacing w:val="-1"/>
        </w:rPr>
        <w:t>計畫推動部</w:t>
      </w:r>
    </w:p>
    <w:p w14:paraId="6A237E66" w14:textId="3679CDD3" w:rsidR="00BE5A2A" w:rsidRPr="007A2BE3" w:rsidRDefault="005E6D69" w:rsidP="005C52CA">
      <w:pPr>
        <w:pStyle w:val="a3"/>
        <w:kinsoku w:val="0"/>
        <w:overflowPunct w:val="0"/>
        <w:spacing w:before="0" w:line="480" w:lineRule="exact"/>
        <w:ind w:left="119" w:right="4468" w:firstLine="96"/>
        <w:rPr>
          <w:rFonts w:hAnsi="標楷體" w:cs="Times New Roman"/>
          <w:color w:val="000000" w:themeColor="text1"/>
        </w:rPr>
      </w:pPr>
      <w:r w:rsidRPr="007A2BE3">
        <w:rPr>
          <w:rFonts w:hAnsi="標楷體" w:cs="Times New Roman" w:hint="eastAsia"/>
          <w:color w:val="000000" w:themeColor="text1"/>
        </w:rPr>
        <w:t>二、</w:t>
      </w:r>
      <w:r w:rsidR="00BE5A2A" w:rsidRPr="007A2BE3">
        <w:rPr>
          <w:rFonts w:hAnsi="標楷體" w:cs="Times New Roman" w:hint="eastAsia"/>
          <w:color w:val="000000" w:themeColor="text1"/>
        </w:rPr>
        <w:t>聯絡窗口：</w:t>
      </w:r>
    </w:p>
    <w:p w14:paraId="695C83B4" w14:textId="1D47E0CF" w:rsidR="00D53DB2" w:rsidRPr="007A2BE3" w:rsidRDefault="00B95139" w:rsidP="005C52CA">
      <w:pPr>
        <w:pStyle w:val="a3"/>
        <w:tabs>
          <w:tab w:val="left" w:pos="1306"/>
        </w:tabs>
        <w:kinsoku w:val="0"/>
        <w:overflowPunct w:val="0"/>
        <w:spacing w:before="0" w:line="480" w:lineRule="exact"/>
        <w:ind w:leftChars="411" w:left="987" w:rightChars="82" w:right="197" w:hanging="1"/>
        <w:rPr>
          <w:rFonts w:hAnsi="標楷體" w:cs="Times New Roman"/>
          <w:color w:val="000000" w:themeColor="text1"/>
          <w:spacing w:val="-1"/>
        </w:rPr>
      </w:pPr>
      <w:r w:rsidRPr="007A2BE3">
        <w:rPr>
          <w:rFonts w:hAnsi="標楷體" w:cs="Times New Roman" w:hint="eastAsia"/>
          <w:color w:val="000000" w:themeColor="text1"/>
          <w:spacing w:val="-1"/>
        </w:rPr>
        <w:t>聯絡人</w:t>
      </w:r>
      <w:r w:rsidR="00D53DB2" w:rsidRPr="007A2BE3">
        <w:rPr>
          <w:rFonts w:hAnsi="標楷體" w:cs="Times New Roman"/>
          <w:color w:val="000000" w:themeColor="text1"/>
          <w:spacing w:val="-1"/>
        </w:rPr>
        <w:t>：</w:t>
      </w:r>
      <w:r w:rsidR="0094215A" w:rsidRPr="007A2BE3">
        <w:rPr>
          <w:rFonts w:hAnsi="標楷體" w:cs="Times New Roman" w:hint="eastAsia"/>
          <w:color w:val="000000" w:themeColor="text1"/>
          <w:spacing w:val="-1"/>
        </w:rPr>
        <w:t>林</w:t>
      </w:r>
      <w:r w:rsidR="00035701" w:rsidRPr="007A2BE3">
        <w:rPr>
          <w:rFonts w:hAnsi="標楷體" w:cs="Times New Roman"/>
          <w:color w:val="000000" w:themeColor="text1"/>
          <w:spacing w:val="-1"/>
        </w:rPr>
        <w:t>小姐</w:t>
      </w:r>
    </w:p>
    <w:p w14:paraId="1D358E7F" w14:textId="6A19784D" w:rsidR="00E156F6" w:rsidRPr="007A2BE3" w:rsidRDefault="00D53DB2" w:rsidP="005C52CA">
      <w:pPr>
        <w:pStyle w:val="a3"/>
        <w:kinsoku w:val="0"/>
        <w:overflowPunct w:val="0"/>
        <w:spacing w:before="0" w:line="480" w:lineRule="exact"/>
        <w:ind w:leftChars="411" w:left="986"/>
        <w:rPr>
          <w:rFonts w:hAnsi="標楷體" w:cs="Times New Roman"/>
          <w:color w:val="000000" w:themeColor="text1"/>
        </w:rPr>
      </w:pPr>
      <w:r w:rsidRPr="007A2BE3">
        <w:rPr>
          <w:rFonts w:hAnsi="標楷體" w:cs="Times New Roman"/>
          <w:color w:val="000000" w:themeColor="text1"/>
        </w:rPr>
        <w:t>電</w:t>
      </w:r>
      <w:r w:rsidR="002E59EB" w:rsidRPr="007A2BE3">
        <w:rPr>
          <w:rFonts w:hAnsi="標楷體" w:cs="Times New Roman"/>
          <w:color w:val="000000" w:themeColor="text1"/>
        </w:rPr>
        <w:t xml:space="preserve"> </w:t>
      </w:r>
      <w:r w:rsidRPr="007A2BE3">
        <w:rPr>
          <w:rFonts w:hAnsi="標楷體" w:cs="Times New Roman"/>
          <w:color w:val="000000" w:themeColor="text1"/>
          <w:spacing w:val="-1"/>
        </w:rPr>
        <w:t>話：0</w:t>
      </w:r>
      <w:r w:rsidR="00E156F6" w:rsidRPr="007A2BE3">
        <w:rPr>
          <w:rFonts w:hAnsi="標楷體" w:cs="Times New Roman"/>
          <w:color w:val="000000" w:themeColor="text1"/>
          <w:spacing w:val="-1"/>
        </w:rPr>
        <w:t>4</w:t>
      </w:r>
      <w:r w:rsidRPr="007A2BE3">
        <w:rPr>
          <w:rFonts w:hAnsi="標楷體" w:cs="Times New Roman"/>
          <w:color w:val="000000" w:themeColor="text1"/>
          <w:spacing w:val="-1"/>
        </w:rPr>
        <w:t>-</w:t>
      </w:r>
      <w:r w:rsidR="00E156F6" w:rsidRPr="007A2BE3">
        <w:rPr>
          <w:rFonts w:hAnsi="標楷體" w:cs="Times New Roman"/>
          <w:color w:val="000000" w:themeColor="text1"/>
          <w:spacing w:val="-1"/>
        </w:rPr>
        <w:t>23599009 分機</w:t>
      </w:r>
      <w:r w:rsidR="004E4A85" w:rsidRPr="007A2BE3">
        <w:rPr>
          <w:rFonts w:hAnsi="標楷體" w:cs="Times New Roman" w:hint="eastAsia"/>
          <w:color w:val="000000" w:themeColor="text1"/>
          <w:spacing w:val="-1"/>
        </w:rPr>
        <w:t xml:space="preserve"> </w:t>
      </w:r>
      <w:r w:rsidR="0094215A" w:rsidRPr="007A2BE3">
        <w:rPr>
          <w:rFonts w:hAnsi="標楷體" w:cs="Times New Roman" w:hint="eastAsia"/>
          <w:color w:val="000000" w:themeColor="text1"/>
          <w:spacing w:val="-1"/>
        </w:rPr>
        <w:t>5</w:t>
      </w:r>
      <w:r w:rsidR="0094215A" w:rsidRPr="007A2BE3">
        <w:rPr>
          <w:rFonts w:hAnsi="標楷體" w:cs="Times New Roman"/>
          <w:color w:val="000000" w:themeColor="text1"/>
          <w:spacing w:val="-1"/>
        </w:rPr>
        <w:t>73</w:t>
      </w:r>
      <w:r w:rsidR="00503D83" w:rsidRPr="007A2BE3">
        <w:rPr>
          <w:rFonts w:hAnsi="標楷體" w:cs="Times New Roman" w:hint="eastAsia"/>
          <w:color w:val="000000" w:themeColor="text1"/>
          <w:spacing w:val="-1"/>
        </w:rPr>
        <w:t>、</w:t>
      </w:r>
      <w:r w:rsidR="0076638D">
        <w:rPr>
          <w:rFonts w:hAnsi="標楷體" w:cs="Times New Roman"/>
          <w:color w:val="000000" w:themeColor="text1"/>
          <w:spacing w:val="-1"/>
        </w:rPr>
        <w:t>336</w:t>
      </w:r>
    </w:p>
    <w:p w14:paraId="2AA86C83" w14:textId="24110EDC" w:rsidR="00D53DB2" w:rsidRPr="007A2BE3" w:rsidRDefault="00D53DB2" w:rsidP="005C52CA">
      <w:pPr>
        <w:pStyle w:val="a3"/>
        <w:kinsoku w:val="0"/>
        <w:overflowPunct w:val="0"/>
        <w:spacing w:before="0" w:line="480" w:lineRule="exact"/>
        <w:ind w:leftChars="412" w:left="989"/>
        <w:rPr>
          <w:rFonts w:hAnsi="標楷體" w:cs="Times New Roman"/>
          <w:color w:val="000000" w:themeColor="text1"/>
        </w:rPr>
      </w:pPr>
      <w:r w:rsidRPr="007A2BE3">
        <w:rPr>
          <w:rFonts w:hAnsi="標楷體" w:cs="Times New Roman"/>
          <w:color w:val="000000" w:themeColor="text1"/>
          <w:spacing w:val="-1"/>
        </w:rPr>
        <w:t>Email：</w:t>
      </w:r>
      <w:r w:rsidR="0094215A" w:rsidRPr="007A2BE3">
        <w:rPr>
          <w:rFonts w:hAnsi="標楷體" w:cs="Times New Roman"/>
          <w:color w:val="000000" w:themeColor="text1"/>
          <w:spacing w:val="-1"/>
        </w:rPr>
        <w:t>e11030</w:t>
      </w:r>
      <w:r w:rsidR="00570825" w:rsidRPr="007A2BE3">
        <w:rPr>
          <w:rFonts w:hAnsi="標楷體" w:cs="Times New Roman"/>
          <w:color w:val="000000" w:themeColor="text1"/>
          <w:spacing w:val="-1"/>
        </w:rPr>
        <w:t>@mail.pmc.org.tw</w:t>
      </w:r>
      <w:r w:rsidR="00570825" w:rsidRPr="007A2BE3">
        <w:rPr>
          <w:rFonts w:hAnsi="標楷體" w:cs="Times New Roman" w:hint="eastAsia"/>
          <w:color w:val="000000" w:themeColor="text1"/>
          <w:spacing w:val="-1"/>
        </w:rPr>
        <w:t>、</w:t>
      </w:r>
      <w:r w:rsidR="00570825" w:rsidRPr="007A2BE3">
        <w:rPr>
          <w:rFonts w:hAnsi="標楷體" w:cs="Times New Roman"/>
          <w:color w:val="000000" w:themeColor="text1"/>
          <w:spacing w:val="-1"/>
        </w:rPr>
        <w:t>e</w:t>
      </w:r>
      <w:r w:rsidR="0076638D">
        <w:rPr>
          <w:rFonts w:hAnsi="標楷體" w:cs="Times New Roman"/>
          <w:color w:val="000000" w:themeColor="text1"/>
          <w:spacing w:val="-1"/>
        </w:rPr>
        <w:t>9104</w:t>
      </w:r>
      <w:r w:rsidR="00570825" w:rsidRPr="007A2BE3">
        <w:rPr>
          <w:rFonts w:hAnsi="標楷體" w:cs="Times New Roman"/>
          <w:color w:val="000000" w:themeColor="text1"/>
          <w:spacing w:val="-1"/>
        </w:rPr>
        <w:t>@mail.pmc.org.tw</w:t>
      </w:r>
    </w:p>
    <w:p w14:paraId="1A57B748" w14:textId="49CDAEEC" w:rsidR="00D53DB2" w:rsidRPr="007A2BE3" w:rsidRDefault="005E6D69" w:rsidP="005C52CA">
      <w:pPr>
        <w:pStyle w:val="a3"/>
        <w:kinsoku w:val="0"/>
        <w:overflowPunct w:val="0"/>
        <w:spacing w:before="0" w:line="480" w:lineRule="exact"/>
        <w:ind w:left="119" w:right="4468" w:firstLine="96"/>
        <w:rPr>
          <w:rFonts w:hAnsi="標楷體" w:cs="Times New Roman"/>
          <w:color w:val="000000" w:themeColor="text1"/>
          <w:spacing w:val="-1"/>
        </w:rPr>
      </w:pPr>
      <w:bookmarkStart w:id="18" w:name="三、_收件截止日："/>
      <w:bookmarkEnd w:id="18"/>
      <w:r w:rsidRPr="007A2BE3">
        <w:rPr>
          <w:rFonts w:hAnsi="標楷體" w:cs="Times New Roman" w:hint="eastAsia"/>
          <w:color w:val="000000" w:themeColor="text1"/>
          <w:spacing w:val="-1"/>
        </w:rPr>
        <w:t>三、</w:t>
      </w:r>
      <w:r w:rsidRPr="007A2BE3">
        <w:rPr>
          <w:rFonts w:hAnsi="標楷體" w:cs="Times New Roman"/>
          <w:color w:val="000000" w:themeColor="text1"/>
          <w:spacing w:val="-1"/>
        </w:rPr>
        <w:t>收</w:t>
      </w:r>
      <w:r w:rsidR="00D53DB2" w:rsidRPr="007A2BE3">
        <w:rPr>
          <w:rFonts w:hAnsi="標楷體" w:cs="Times New Roman"/>
          <w:color w:val="000000" w:themeColor="text1"/>
          <w:spacing w:val="-1"/>
        </w:rPr>
        <w:t>件截止日：</w:t>
      </w:r>
    </w:p>
    <w:p w14:paraId="13DE1729" w14:textId="77777777" w:rsidR="00DB2CAB" w:rsidRPr="007A2BE3" w:rsidRDefault="00DB2CAB" w:rsidP="005C52CA">
      <w:pPr>
        <w:numPr>
          <w:ilvl w:val="0"/>
          <w:numId w:val="50"/>
        </w:numPr>
        <w:autoSpaceDE/>
        <w:autoSpaceDN/>
        <w:spacing w:line="480" w:lineRule="exact"/>
        <w:jc w:val="both"/>
        <w:rPr>
          <w:rFonts w:ascii="標楷體" w:eastAsia="標楷體" w:hAnsi="標楷體"/>
          <w:color w:val="000000" w:themeColor="text1"/>
          <w:kern w:val="2"/>
          <w:sz w:val="28"/>
          <w:szCs w:val="22"/>
        </w:rPr>
      </w:pPr>
      <w:r w:rsidRPr="007A2BE3">
        <w:rPr>
          <w:rFonts w:ascii="標楷體" w:eastAsia="標楷體" w:hAnsi="標楷體"/>
          <w:color w:val="000000" w:themeColor="text1"/>
          <w:kern w:val="2"/>
          <w:sz w:val="28"/>
          <w:szCs w:val="22"/>
        </w:rPr>
        <w:t>本計畫自申請須知公布日期受理提案申請，</w:t>
      </w:r>
      <w:r w:rsidRPr="007A2BE3">
        <w:rPr>
          <w:rFonts w:ascii="標楷體" w:eastAsia="標楷體" w:hAnsi="標楷體" w:hint="eastAsia"/>
          <w:color w:val="000000" w:themeColor="text1"/>
          <w:kern w:val="2"/>
          <w:sz w:val="28"/>
          <w:szCs w:val="22"/>
        </w:rPr>
        <w:t>審 查 收 件 截 止 日 依 執 行 單 位 官 網(</w:t>
      </w:r>
      <w:r w:rsidRPr="007A2BE3">
        <w:rPr>
          <w:rFonts w:ascii="標楷體" w:eastAsia="標楷體" w:hAnsi="標楷體"/>
          <w:color w:val="000000" w:themeColor="text1"/>
          <w:kern w:val="2"/>
          <w:sz w:val="28"/>
          <w:szCs w:val="22"/>
        </w:rPr>
        <w:t>https://www.pmc.org.tw</w:t>
      </w:r>
      <w:r w:rsidRPr="007A2BE3">
        <w:rPr>
          <w:rFonts w:ascii="標楷體" w:eastAsia="標楷體" w:hAnsi="標楷體" w:hint="eastAsia"/>
          <w:color w:val="000000" w:themeColor="text1"/>
          <w:kern w:val="2"/>
          <w:sz w:val="28"/>
          <w:szCs w:val="22"/>
        </w:rPr>
        <w:t>)公告為</w:t>
      </w:r>
      <w:proofErr w:type="gramStart"/>
      <w:r w:rsidRPr="007A2BE3">
        <w:rPr>
          <w:rFonts w:ascii="標楷體" w:eastAsia="標楷體" w:hAnsi="標楷體" w:hint="eastAsia"/>
          <w:color w:val="000000" w:themeColor="text1"/>
          <w:kern w:val="2"/>
          <w:sz w:val="28"/>
          <w:szCs w:val="22"/>
        </w:rPr>
        <w:t>準</w:t>
      </w:r>
      <w:proofErr w:type="gramEnd"/>
      <w:r w:rsidRPr="007A2BE3">
        <w:rPr>
          <w:rFonts w:ascii="標楷體" w:eastAsia="標楷體" w:hAnsi="標楷體" w:hint="eastAsia"/>
          <w:color w:val="000000" w:themeColor="text1"/>
          <w:kern w:val="2"/>
          <w:sz w:val="28"/>
          <w:szCs w:val="22"/>
        </w:rPr>
        <w:t>。</w:t>
      </w:r>
    </w:p>
    <w:p w14:paraId="2F576E41" w14:textId="3F47456E" w:rsidR="000C0C55" w:rsidRPr="007A2BE3" w:rsidRDefault="000C0C55" w:rsidP="005C52CA">
      <w:pPr>
        <w:numPr>
          <w:ilvl w:val="0"/>
          <w:numId w:val="50"/>
        </w:numPr>
        <w:autoSpaceDE/>
        <w:autoSpaceDN/>
        <w:spacing w:line="480" w:lineRule="exact"/>
        <w:jc w:val="both"/>
        <w:rPr>
          <w:rFonts w:ascii="標楷體" w:eastAsia="標楷體" w:hAnsi="標楷體"/>
          <w:color w:val="000000" w:themeColor="text1"/>
          <w:kern w:val="2"/>
          <w:sz w:val="28"/>
          <w:szCs w:val="22"/>
        </w:rPr>
      </w:pPr>
      <w:r w:rsidRPr="007A2BE3">
        <w:rPr>
          <w:rFonts w:ascii="標楷體" w:eastAsia="標楷體" w:hAnsi="標楷體" w:hint="eastAsia"/>
          <w:color w:val="000000" w:themeColor="text1"/>
          <w:kern w:val="2"/>
          <w:sz w:val="28"/>
          <w:szCs w:val="22"/>
        </w:rPr>
        <w:t>若有</w:t>
      </w:r>
      <w:r w:rsidR="00D53DB2" w:rsidRPr="007A2BE3">
        <w:rPr>
          <w:rFonts w:ascii="標楷體" w:eastAsia="標楷體" w:hAnsi="標楷體"/>
          <w:color w:val="000000" w:themeColor="text1"/>
          <w:kern w:val="2"/>
          <w:sz w:val="28"/>
          <w:szCs w:val="22"/>
        </w:rPr>
        <w:t>資料不全或資格不符者，均不予受理。</w:t>
      </w:r>
    </w:p>
    <w:p w14:paraId="4994731C" w14:textId="418E7E82" w:rsidR="002E59EB" w:rsidRPr="007A2BE3" w:rsidRDefault="00763B53" w:rsidP="005C52CA">
      <w:pPr>
        <w:numPr>
          <w:ilvl w:val="0"/>
          <w:numId w:val="50"/>
        </w:numPr>
        <w:autoSpaceDE/>
        <w:autoSpaceDN/>
        <w:spacing w:line="480" w:lineRule="exact"/>
        <w:jc w:val="both"/>
        <w:rPr>
          <w:rFonts w:ascii="標楷體" w:eastAsia="標楷體" w:hAnsi="標楷體"/>
          <w:color w:val="000000" w:themeColor="text1"/>
          <w:kern w:val="2"/>
          <w:sz w:val="28"/>
          <w:szCs w:val="22"/>
        </w:rPr>
      </w:pPr>
      <w:r w:rsidRPr="007A2BE3">
        <w:rPr>
          <w:rFonts w:ascii="標楷體" w:eastAsia="標楷體" w:hAnsi="標楷體" w:hint="eastAsia"/>
          <w:color w:val="000000" w:themeColor="text1"/>
          <w:kern w:val="2"/>
          <w:sz w:val="28"/>
          <w:szCs w:val="22"/>
        </w:rPr>
        <w:t>專案</w:t>
      </w:r>
      <w:proofErr w:type="gramStart"/>
      <w:r w:rsidRPr="007A2BE3">
        <w:rPr>
          <w:rFonts w:ascii="標楷體" w:eastAsia="標楷體" w:hAnsi="標楷體" w:hint="eastAsia"/>
          <w:color w:val="000000" w:themeColor="text1"/>
          <w:kern w:val="2"/>
          <w:sz w:val="28"/>
          <w:szCs w:val="22"/>
        </w:rPr>
        <w:t>計畫書</w:t>
      </w:r>
      <w:r w:rsidR="00D53DB2" w:rsidRPr="007A2BE3">
        <w:rPr>
          <w:rFonts w:ascii="標楷體" w:eastAsia="標楷體" w:hAnsi="標楷體"/>
          <w:color w:val="000000" w:themeColor="text1"/>
          <w:kern w:val="2"/>
          <w:sz w:val="28"/>
          <w:szCs w:val="22"/>
        </w:rPr>
        <w:t>請</w:t>
      </w:r>
      <w:r w:rsidR="00DB2CAB" w:rsidRPr="007A2BE3">
        <w:rPr>
          <w:rFonts w:ascii="標楷體" w:eastAsia="標楷體" w:hAnsi="標楷體" w:hint="eastAsia"/>
          <w:color w:val="000000" w:themeColor="text1"/>
          <w:kern w:val="2"/>
          <w:sz w:val="28"/>
          <w:szCs w:val="22"/>
        </w:rPr>
        <w:t>依</w:t>
      </w:r>
      <w:proofErr w:type="gramEnd"/>
      <w:r w:rsidR="00DB2CAB" w:rsidRPr="007A2BE3">
        <w:rPr>
          <w:rFonts w:ascii="標楷體" w:eastAsia="標楷體" w:hAnsi="標楷體" w:hint="eastAsia"/>
          <w:color w:val="000000" w:themeColor="text1"/>
          <w:kern w:val="2"/>
          <w:sz w:val="28"/>
          <w:szCs w:val="22"/>
        </w:rPr>
        <w:t xml:space="preserve"> 執 行 單 位 官 網(</w:t>
      </w:r>
      <w:r w:rsidR="00DB2CAB" w:rsidRPr="007A2BE3">
        <w:rPr>
          <w:rFonts w:ascii="標楷體" w:eastAsia="標楷體" w:hAnsi="標楷體"/>
          <w:color w:val="000000" w:themeColor="text1"/>
          <w:kern w:val="2"/>
          <w:sz w:val="28"/>
          <w:szCs w:val="22"/>
        </w:rPr>
        <w:t>https://www.pmc.org.tw</w:t>
      </w:r>
      <w:r w:rsidR="00DB2CAB" w:rsidRPr="007A2BE3">
        <w:rPr>
          <w:rFonts w:ascii="標楷體" w:eastAsia="標楷體" w:hAnsi="標楷體" w:hint="eastAsia"/>
          <w:color w:val="000000" w:themeColor="text1"/>
          <w:kern w:val="2"/>
          <w:sz w:val="28"/>
          <w:szCs w:val="22"/>
        </w:rPr>
        <w:t>)公告之截止日期前</w:t>
      </w:r>
      <w:r w:rsidR="00D53DB2" w:rsidRPr="007A2BE3">
        <w:rPr>
          <w:rFonts w:ascii="標楷體" w:eastAsia="標楷體" w:hAnsi="標楷體"/>
          <w:color w:val="000000" w:themeColor="text1"/>
          <w:kern w:val="2"/>
          <w:sz w:val="28"/>
          <w:szCs w:val="22"/>
        </w:rPr>
        <w:t>寄至</w:t>
      </w:r>
      <w:r w:rsidR="001C185E" w:rsidRPr="007A2BE3">
        <w:rPr>
          <w:rFonts w:ascii="標楷體" w:eastAsia="標楷體" w:hAnsi="標楷體" w:hint="eastAsia"/>
          <w:color w:val="000000" w:themeColor="text1"/>
          <w:kern w:val="2"/>
          <w:sz w:val="28"/>
          <w:szCs w:val="22"/>
        </w:rPr>
        <w:t>YIHO</w:t>
      </w:r>
      <w:r w:rsidR="004E4A85" w:rsidRPr="007A2BE3">
        <w:rPr>
          <w:rFonts w:ascii="標楷體" w:eastAsia="標楷體" w:hAnsi="標楷體"/>
          <w:color w:val="000000" w:themeColor="text1"/>
          <w:kern w:val="2"/>
          <w:sz w:val="28"/>
          <w:szCs w:val="22"/>
        </w:rPr>
        <w:t>@mail.pmc.org.tw</w:t>
      </w:r>
      <w:r w:rsidR="00D53DB2" w:rsidRPr="007A2BE3">
        <w:rPr>
          <w:rFonts w:ascii="標楷體" w:eastAsia="標楷體" w:hAnsi="標楷體"/>
          <w:color w:val="000000" w:themeColor="text1"/>
          <w:kern w:val="2"/>
          <w:sz w:val="28"/>
          <w:szCs w:val="22"/>
        </w:rPr>
        <w:t xml:space="preserve"> 信箱，</w:t>
      </w:r>
      <w:r w:rsidR="00E8172D" w:rsidRPr="007A2BE3">
        <w:rPr>
          <w:rFonts w:ascii="標楷體" w:eastAsia="標楷體" w:hAnsi="標楷體"/>
          <w:color w:val="000000" w:themeColor="text1"/>
          <w:kern w:val="2"/>
          <w:sz w:val="28"/>
          <w:szCs w:val="22"/>
        </w:rPr>
        <w:t>審查</w:t>
      </w:r>
      <w:r w:rsidR="00D53DB2" w:rsidRPr="007A2BE3">
        <w:rPr>
          <w:rFonts w:ascii="標楷體" w:eastAsia="標楷體" w:hAnsi="標楷體"/>
          <w:color w:val="000000" w:themeColor="text1"/>
          <w:kern w:val="2"/>
          <w:sz w:val="28"/>
          <w:szCs w:val="22"/>
        </w:rPr>
        <w:t>日期</w:t>
      </w:r>
      <w:r w:rsidR="007F656A" w:rsidRPr="007A2BE3">
        <w:rPr>
          <w:rFonts w:ascii="標楷體" w:eastAsia="標楷體" w:hAnsi="標楷體" w:hint="eastAsia"/>
          <w:color w:val="000000" w:themeColor="text1"/>
          <w:kern w:val="2"/>
          <w:sz w:val="28"/>
          <w:szCs w:val="22"/>
        </w:rPr>
        <w:t>為收件截止後一個月內辦理</w:t>
      </w:r>
      <w:r w:rsidR="006E0930" w:rsidRPr="007A2BE3">
        <w:rPr>
          <w:rFonts w:ascii="標楷體" w:eastAsia="標楷體" w:hAnsi="標楷體"/>
          <w:color w:val="000000" w:themeColor="text1"/>
          <w:kern w:val="2"/>
          <w:sz w:val="28"/>
          <w:szCs w:val="22"/>
        </w:rPr>
        <w:t>，時段會再另行</w:t>
      </w:r>
      <w:r w:rsidR="00EA4A9A" w:rsidRPr="007A2BE3">
        <w:rPr>
          <w:rFonts w:ascii="標楷體" w:eastAsia="標楷體" w:hAnsi="標楷體" w:hint="eastAsia"/>
          <w:color w:val="000000" w:themeColor="text1"/>
          <w:kern w:val="2"/>
          <w:sz w:val="28"/>
          <w:szCs w:val="22"/>
        </w:rPr>
        <w:t>安排</w:t>
      </w:r>
      <w:r w:rsidR="006E0930" w:rsidRPr="007A2BE3">
        <w:rPr>
          <w:rFonts w:ascii="標楷體" w:eastAsia="標楷體" w:hAnsi="標楷體" w:hint="eastAsia"/>
          <w:color w:val="000000" w:themeColor="text1"/>
          <w:kern w:val="2"/>
          <w:sz w:val="28"/>
          <w:szCs w:val="22"/>
        </w:rPr>
        <w:t>。</w:t>
      </w:r>
    </w:p>
    <w:p w14:paraId="2235F861" w14:textId="77777777" w:rsidR="00EF2A9D" w:rsidRPr="007A2BE3" w:rsidRDefault="00EF2A9D" w:rsidP="00EF2A9D">
      <w:pPr>
        <w:pStyle w:val="a3"/>
        <w:kinsoku w:val="0"/>
        <w:overflowPunct w:val="0"/>
        <w:spacing w:before="0" w:line="480" w:lineRule="exact"/>
        <w:ind w:left="993"/>
        <w:jc w:val="both"/>
        <w:rPr>
          <w:rFonts w:hAnsi="標楷體" w:cs="Times New Roman"/>
          <w:color w:val="000000" w:themeColor="text1"/>
          <w:spacing w:val="-1"/>
        </w:rPr>
      </w:pPr>
    </w:p>
    <w:p w14:paraId="7F2E76CF" w14:textId="5E4FB2FE" w:rsidR="000C0C55" w:rsidRPr="007A2BE3" w:rsidRDefault="000C0C55" w:rsidP="000C0C55">
      <w:pPr>
        <w:pStyle w:val="a3"/>
        <w:kinsoku w:val="0"/>
        <w:overflowPunct w:val="0"/>
        <w:spacing w:before="0" w:line="520" w:lineRule="exact"/>
        <w:ind w:left="0"/>
        <w:rPr>
          <w:rFonts w:hAnsi="標楷體" w:cs="Times New Roman"/>
          <w:color w:val="000000" w:themeColor="text1"/>
          <w:spacing w:val="-1"/>
        </w:rPr>
        <w:sectPr w:rsidR="000C0C55" w:rsidRPr="007A2BE3" w:rsidSect="00C218D9">
          <w:footerReference w:type="default" r:id="rId11"/>
          <w:pgSz w:w="11910" w:h="16840"/>
          <w:pgMar w:top="1540" w:right="1704" w:bottom="1500" w:left="1680" w:header="0" w:footer="1077" w:gutter="0"/>
          <w:pgNumType w:start="1"/>
          <w:cols w:space="720" w:equalWidth="0">
            <w:col w:w="8526"/>
          </w:cols>
          <w:noEndnote/>
          <w:docGrid w:linePitch="326"/>
        </w:sectPr>
      </w:pPr>
    </w:p>
    <w:p w14:paraId="5DF6A575" w14:textId="04D2AF4C" w:rsidR="00D53DB2" w:rsidRPr="007A2BE3" w:rsidRDefault="00300F44" w:rsidP="00363EFB">
      <w:pPr>
        <w:pStyle w:val="No2"/>
        <w:rPr>
          <w:rFonts w:hAnsi="標楷體" w:cs="Times New Roman"/>
          <w:color w:val="000000" w:themeColor="text1"/>
        </w:rPr>
      </w:pPr>
      <w:bookmarkStart w:id="19" w:name="肆、_計畫審查"/>
      <w:bookmarkStart w:id="20" w:name="bookmark3"/>
      <w:bookmarkStart w:id="21" w:name="_Toc133339488"/>
      <w:bookmarkEnd w:id="19"/>
      <w:bookmarkEnd w:id="20"/>
      <w:r w:rsidRPr="007A2BE3">
        <w:rPr>
          <w:rFonts w:hAnsi="標楷體" w:cs="Times New Roman" w:hint="eastAsia"/>
          <w:color w:val="000000" w:themeColor="text1"/>
        </w:rPr>
        <w:lastRenderedPageBreak/>
        <w:t>申請流程與</w:t>
      </w:r>
      <w:r w:rsidRPr="007A2BE3">
        <w:rPr>
          <w:rFonts w:hAnsi="標楷體" w:cs="Times New Roman"/>
          <w:color w:val="000000" w:themeColor="text1"/>
        </w:rPr>
        <w:t>計畫審查</w:t>
      </w:r>
      <w:bookmarkEnd w:id="21"/>
    </w:p>
    <w:p w14:paraId="7D3D604A" w14:textId="69C14DE7" w:rsidR="00344321" w:rsidRPr="007A2BE3" w:rsidRDefault="00344321" w:rsidP="005578E3">
      <w:pPr>
        <w:pStyle w:val="a3"/>
        <w:numPr>
          <w:ilvl w:val="1"/>
          <w:numId w:val="11"/>
        </w:numPr>
        <w:kinsoku w:val="0"/>
        <w:overflowPunct w:val="0"/>
        <w:spacing w:before="0" w:line="520" w:lineRule="exact"/>
        <w:ind w:right="4468"/>
        <w:rPr>
          <w:rFonts w:hAnsi="標楷體" w:cs="Times New Roman"/>
          <w:color w:val="000000" w:themeColor="text1"/>
        </w:rPr>
      </w:pPr>
      <w:r w:rsidRPr="007A2BE3">
        <w:rPr>
          <w:rFonts w:hAnsi="標楷體" w:cs="Times New Roman" w:hint="eastAsia"/>
          <w:color w:val="000000" w:themeColor="text1"/>
        </w:rPr>
        <w:t>申請</w:t>
      </w:r>
      <w:r w:rsidR="006C354C" w:rsidRPr="007A2BE3">
        <w:rPr>
          <w:rFonts w:hAnsi="標楷體" w:cs="Times New Roman" w:hint="eastAsia"/>
          <w:color w:val="000000" w:themeColor="text1"/>
        </w:rPr>
        <w:t>與審查流程</w:t>
      </w:r>
    </w:p>
    <w:tbl>
      <w:tblPr>
        <w:tblStyle w:val="4"/>
        <w:tblW w:w="8523" w:type="dxa"/>
        <w:jc w:val="center"/>
        <w:tblLook w:val="04A0" w:firstRow="1" w:lastRow="0" w:firstColumn="1" w:lastColumn="0" w:noHBand="0" w:noVBand="1"/>
      </w:tblPr>
      <w:tblGrid>
        <w:gridCol w:w="5343"/>
        <w:gridCol w:w="3180"/>
      </w:tblGrid>
      <w:tr w:rsidR="007A2BE3" w:rsidRPr="007A2BE3" w14:paraId="0BBC044F" w14:textId="77777777" w:rsidTr="005578E3">
        <w:trPr>
          <w:trHeight w:val="45"/>
          <w:jc w:val="center"/>
        </w:trPr>
        <w:tc>
          <w:tcPr>
            <w:tcW w:w="5343" w:type="dxa"/>
            <w:shd w:val="clear" w:color="auto" w:fill="F2F2F2" w:themeFill="background1" w:themeFillShade="F2"/>
          </w:tcPr>
          <w:p w14:paraId="79C938FF" w14:textId="50588A12" w:rsidR="005578E3" w:rsidRPr="007A2BE3" w:rsidRDefault="005578E3" w:rsidP="005578E3">
            <w:pPr>
              <w:autoSpaceDE/>
              <w:autoSpaceDN/>
              <w:adjustRightInd/>
              <w:spacing w:line="480" w:lineRule="exact"/>
              <w:jc w:val="center"/>
              <w:textAlignment w:val="center"/>
              <w:rPr>
                <w:rFonts w:ascii="標楷體" w:eastAsia="標楷體" w:hAnsi="標楷體"/>
                <w:color w:val="000000" w:themeColor="text1"/>
                <w:sz w:val="28"/>
                <w:szCs w:val="28"/>
              </w:rPr>
            </w:pPr>
            <w:r w:rsidRPr="007A2BE3">
              <w:rPr>
                <w:rFonts w:ascii="標楷體" w:eastAsia="標楷體" w:hAnsi="標楷體"/>
                <w:color w:val="000000" w:themeColor="text1"/>
                <w:sz w:val="28"/>
                <w:szCs w:val="28"/>
              </w:rPr>
              <w:t>作業流程</w:t>
            </w:r>
          </w:p>
        </w:tc>
        <w:tc>
          <w:tcPr>
            <w:tcW w:w="3180" w:type="dxa"/>
            <w:shd w:val="clear" w:color="auto" w:fill="F2F2F2" w:themeFill="background1" w:themeFillShade="F2"/>
          </w:tcPr>
          <w:p w14:paraId="379C8C38" w14:textId="77777777" w:rsidR="005578E3" w:rsidRPr="007A2BE3" w:rsidRDefault="005578E3" w:rsidP="005578E3">
            <w:pPr>
              <w:autoSpaceDE/>
              <w:autoSpaceDN/>
              <w:adjustRightInd/>
              <w:spacing w:line="480" w:lineRule="exact"/>
              <w:jc w:val="center"/>
              <w:textAlignment w:val="center"/>
              <w:rPr>
                <w:rFonts w:ascii="標楷體" w:eastAsia="標楷體" w:hAnsi="標楷體"/>
                <w:color w:val="000000" w:themeColor="text1"/>
                <w:sz w:val="28"/>
                <w:szCs w:val="28"/>
              </w:rPr>
            </w:pPr>
            <w:r w:rsidRPr="007A2BE3">
              <w:rPr>
                <w:rFonts w:ascii="標楷體" w:eastAsia="標楷體" w:hAnsi="標楷體"/>
                <w:color w:val="000000" w:themeColor="text1"/>
                <w:sz w:val="28"/>
                <w:szCs w:val="28"/>
              </w:rPr>
              <w:t>說明</w:t>
            </w:r>
          </w:p>
        </w:tc>
      </w:tr>
      <w:tr w:rsidR="005578E3" w:rsidRPr="007A2BE3" w14:paraId="5D1196B7" w14:textId="77777777" w:rsidTr="005578E3">
        <w:trPr>
          <w:trHeight w:val="8970"/>
          <w:jc w:val="center"/>
        </w:trPr>
        <w:tc>
          <w:tcPr>
            <w:tcW w:w="5343" w:type="dxa"/>
          </w:tcPr>
          <w:p w14:paraId="46FDF482" w14:textId="0CF89EB8" w:rsidR="005578E3" w:rsidRPr="007A2BE3" w:rsidRDefault="005578E3" w:rsidP="005578E3">
            <w:pPr>
              <w:autoSpaceDE/>
              <w:autoSpaceDN/>
              <w:adjustRightInd/>
              <w:spacing w:line="560" w:lineRule="exact"/>
              <w:jc w:val="both"/>
              <w:rPr>
                <w:rFonts w:ascii="標楷體" w:eastAsia="標楷體" w:hAnsi="標楷體"/>
                <w:color w:val="000000" w:themeColor="text1"/>
                <w:sz w:val="28"/>
                <w:szCs w:val="28"/>
              </w:rPr>
            </w:pPr>
            <w:r w:rsidRPr="007A2BE3">
              <w:rPr>
                <w:rFonts w:ascii="標楷體" w:eastAsia="標楷體" w:hAnsi="標楷體"/>
                <w:noProof/>
                <w:color w:val="000000" w:themeColor="text1"/>
                <w:sz w:val="28"/>
                <w:szCs w:val="28"/>
              </w:rPr>
              <mc:AlternateContent>
                <mc:Choice Requires="wps">
                  <w:drawing>
                    <wp:anchor distT="45720" distB="45720" distL="114300" distR="114300" simplePos="0" relativeHeight="251675648" behindDoc="0" locked="0" layoutInCell="1" allowOverlap="1" wp14:anchorId="19D1BCCD" wp14:editId="0FCAA286">
                      <wp:simplePos x="0" y="0"/>
                      <wp:positionH relativeFrom="column">
                        <wp:posOffset>1443990</wp:posOffset>
                      </wp:positionH>
                      <wp:positionV relativeFrom="paragraph">
                        <wp:posOffset>3776980</wp:posOffset>
                      </wp:positionV>
                      <wp:extent cx="870585" cy="298450"/>
                      <wp:effectExtent l="0" t="0" r="5715" b="635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98450"/>
                              </a:xfrm>
                              <a:prstGeom prst="rect">
                                <a:avLst/>
                              </a:prstGeom>
                              <a:solidFill>
                                <a:srgbClr val="FFFFFF"/>
                              </a:solidFill>
                              <a:ln w="9525">
                                <a:noFill/>
                                <a:miter lim="800000"/>
                                <a:headEnd/>
                                <a:tailEnd/>
                              </a:ln>
                            </wps:spPr>
                            <wps:txbx>
                              <w:txbxContent>
                                <w:p w14:paraId="5FD4A3F7" w14:textId="5650BF77" w:rsidR="005578E3" w:rsidRPr="00255D13" w:rsidRDefault="005578E3" w:rsidP="005578E3">
                                  <w:pPr>
                                    <w:rPr>
                                      <w:rFonts w:ascii="標楷體" w:eastAsia="標楷體" w:hAnsi="標楷體"/>
                                    </w:rPr>
                                  </w:pPr>
                                  <w:r>
                                    <w:rPr>
                                      <w:rFonts w:ascii="標楷體" w:eastAsia="標楷體" w:hAnsi="標楷體" w:hint="eastAsia"/>
                                    </w:rPr>
                                    <w:t>審查</w:t>
                                  </w:r>
                                  <w:r w:rsidRPr="00255D13">
                                    <w:rPr>
                                      <w:rFonts w:ascii="標楷體" w:eastAsia="標楷體" w:hAnsi="標楷體" w:hint="eastAsia"/>
                                    </w:rPr>
                                    <w:t>通過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1BCCD" id="_x0000_t202" coordsize="21600,21600" o:spt="202" path="m,l,21600r21600,l21600,xe">
                      <v:stroke joinstyle="miter"/>
                      <v:path gradientshapeok="t" o:connecttype="rect"/>
                    </v:shapetype>
                    <v:shape id="文字方塊 2" o:spid="_x0000_s1026" type="#_x0000_t202" style="position:absolute;left:0;text-align:left;margin-left:113.7pt;margin-top:297.4pt;width:68.55pt;height:2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" stroked="f">
                      <v:textbox>
                        <w:txbxContent>
                          <w:p w14:paraId="5FD4A3F7" w14:textId="5650BF77" w:rsidR="005578E3" w:rsidRPr="00255D13" w:rsidRDefault="005578E3" w:rsidP="005578E3">
                            <w:pPr>
                              <w:rPr>
                                <w:rFonts w:ascii="標楷體" w:eastAsia="標楷體" w:hAnsi="標楷體"/>
                              </w:rPr>
                            </w:pPr>
                            <w:r>
                              <w:rPr>
                                <w:rFonts w:ascii="標楷體" w:eastAsia="標楷體" w:hAnsi="標楷體" w:hint="eastAsia"/>
                              </w:rPr>
                              <w:t>審查</w:t>
                            </w:r>
                            <w:r w:rsidRPr="00255D13">
                              <w:rPr>
                                <w:rFonts w:ascii="標楷體" w:eastAsia="標楷體" w:hAnsi="標楷體" w:hint="eastAsia"/>
                              </w:rPr>
                              <w:t>通過</w:t>
                            </w:r>
                          </w:p>
                        </w:txbxContent>
                      </v:textbox>
                      <w10:wrap type="square"/>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7456" behindDoc="0" locked="0" layoutInCell="1" allowOverlap="1" wp14:anchorId="03B6B8F6" wp14:editId="26EEC6D1">
                      <wp:simplePos x="0" y="0"/>
                      <wp:positionH relativeFrom="column">
                        <wp:posOffset>497024</wp:posOffset>
                      </wp:positionH>
                      <wp:positionV relativeFrom="paragraph">
                        <wp:posOffset>4169410</wp:posOffset>
                      </wp:positionV>
                      <wp:extent cx="1475014" cy="723900"/>
                      <wp:effectExtent l="0" t="0" r="11430" b="19050"/>
                      <wp:wrapNone/>
                      <wp:docPr id="11" name="矩形 11"/>
                      <wp:cNvGraphicFramePr/>
                      <a:graphic xmlns:a="http://schemas.openxmlformats.org/drawingml/2006/main">
                        <a:graphicData uri="http://schemas.microsoft.com/office/word/2010/wordprocessingShape">
                          <wps:wsp>
                            <wps:cNvSpPr/>
                            <wps:spPr>
                              <a:xfrm>
                                <a:off x="0" y="0"/>
                                <a:ext cx="1475014" cy="723900"/>
                              </a:xfrm>
                              <a:prstGeom prst="rect">
                                <a:avLst/>
                              </a:prstGeom>
                              <a:noFill/>
                              <a:ln w="9525" cap="flat" cmpd="sng" algn="ctr">
                                <a:solidFill>
                                  <a:sysClr val="windowText" lastClr="000000"/>
                                </a:solidFill>
                                <a:prstDash val="solid"/>
                                <a:miter lim="800000"/>
                              </a:ln>
                              <a:effectLst/>
                            </wps:spPr>
                            <wps:txbx>
                              <w:txbxContent>
                                <w:p w14:paraId="43DB7428" w14:textId="7BAD568F" w:rsidR="005578E3" w:rsidRPr="009E0831" w:rsidRDefault="005578E3" w:rsidP="005578E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函示</w:t>
                                  </w:r>
                                  <w:r>
                                    <w:rPr>
                                      <w:rFonts w:ascii="標楷體" w:eastAsia="標楷體" w:hAnsi="標楷體"/>
                                      <w:color w:val="000000" w:themeColor="text1"/>
                                    </w:rPr>
                                    <w:t>審查結果、簽約與執行</w:t>
                                  </w:r>
                                  <w:r>
                                    <w:rPr>
                                      <w:rFonts w:ascii="標楷體" w:eastAsia="標楷體" w:hAnsi="標楷體" w:hint="eastAsia"/>
                                      <w:color w:val="000000" w:themeColor="text1"/>
                                    </w:rPr>
                                    <w:t>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6B8F6" id="矩形 11" o:spid="_x0000_s1027" style="position:absolute;left:0;text-align:left;margin-left:39.15pt;margin-top:328.3pt;width:116.1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" filled="f" strokecolor="windowText">
                      <v:textbox>
                        <w:txbxContent>
                          <w:p w14:paraId="43DB7428" w14:textId="7BAD568F" w:rsidR="005578E3" w:rsidRPr="009E0831" w:rsidRDefault="005578E3" w:rsidP="005578E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函示</w:t>
                            </w:r>
                            <w:r>
                              <w:rPr>
                                <w:rFonts w:ascii="標楷體" w:eastAsia="標楷體" w:hAnsi="標楷體"/>
                                <w:color w:val="000000" w:themeColor="text1"/>
                              </w:rPr>
                              <w:t>審查結果、簽約與執行</w:t>
                            </w:r>
                            <w:r>
                              <w:rPr>
                                <w:rFonts w:ascii="標楷體" w:eastAsia="標楷體" w:hAnsi="標楷體" w:hint="eastAsia"/>
                                <w:color w:val="000000" w:themeColor="text1"/>
                              </w:rPr>
                              <w:t>計畫</w:t>
                            </w:r>
                          </w:p>
                        </w:txbxContent>
                      </v:textbox>
                    </v:rect>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73600" behindDoc="0" locked="0" layoutInCell="1" allowOverlap="1" wp14:anchorId="6852FF9F" wp14:editId="3F2A68D1">
                      <wp:simplePos x="0" y="0"/>
                      <wp:positionH relativeFrom="column">
                        <wp:posOffset>2087253</wp:posOffset>
                      </wp:positionH>
                      <wp:positionV relativeFrom="paragraph">
                        <wp:posOffset>3358032</wp:posOffset>
                      </wp:positionV>
                      <wp:extent cx="629285" cy="0"/>
                      <wp:effectExtent l="0" t="76200" r="18415" b="95250"/>
                      <wp:wrapNone/>
                      <wp:docPr id="19" name="直線單箭頭接點 19"/>
                      <wp:cNvGraphicFramePr/>
                      <a:graphic xmlns:a="http://schemas.openxmlformats.org/drawingml/2006/main">
                        <a:graphicData uri="http://schemas.microsoft.com/office/word/2010/wordprocessingShape">
                          <wps:wsp>
                            <wps:cNvCnPr/>
                            <wps:spPr>
                              <a:xfrm>
                                <a:off x="0" y="0"/>
                                <a:ext cx="62928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09526CB" id="_x0000_t32" coordsize="21600,21600" o:spt="32" o:oned="t" path="m,l21600,21600e" filled="f">
                      <v:path arrowok="t" fillok="f" o:connecttype="none"/>
                      <o:lock v:ext="edit" shapetype="t"/>
                    </v:shapetype>
                    <v:shape id="直線單箭頭接點 19" o:spid="_x0000_s1026" type="#_x0000_t32" style="position:absolute;margin-left:164.35pt;margin-top:264.4pt;width:49.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" strokecolor="windowText" strokeweight="1.5pt">
                      <v:stroke endarrow="block" joinstyle="miter"/>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59264" behindDoc="0" locked="0" layoutInCell="1" allowOverlap="1" wp14:anchorId="6E7E47EA" wp14:editId="6271B647">
                      <wp:simplePos x="0" y="0"/>
                      <wp:positionH relativeFrom="column">
                        <wp:posOffset>704850</wp:posOffset>
                      </wp:positionH>
                      <wp:positionV relativeFrom="paragraph">
                        <wp:posOffset>202565</wp:posOffset>
                      </wp:positionV>
                      <wp:extent cx="1089660" cy="464185"/>
                      <wp:effectExtent l="0" t="0" r="15240" b="12065"/>
                      <wp:wrapNone/>
                      <wp:docPr id="3" name="矩形 3"/>
                      <wp:cNvGraphicFramePr/>
                      <a:graphic xmlns:a="http://schemas.openxmlformats.org/drawingml/2006/main">
                        <a:graphicData uri="http://schemas.microsoft.com/office/word/2010/wordprocessingShape">
                          <wps:wsp>
                            <wps:cNvSpPr/>
                            <wps:spPr>
                              <a:xfrm>
                                <a:off x="0" y="0"/>
                                <a:ext cx="1089660" cy="464185"/>
                              </a:xfrm>
                              <a:prstGeom prst="rect">
                                <a:avLst/>
                              </a:prstGeom>
                              <a:noFill/>
                              <a:ln w="9525" cap="flat" cmpd="sng" algn="ctr">
                                <a:solidFill>
                                  <a:sysClr val="windowText" lastClr="000000"/>
                                </a:solidFill>
                                <a:prstDash val="solid"/>
                                <a:miter lim="800000"/>
                              </a:ln>
                              <a:effectLst/>
                            </wps:spPr>
                            <wps:txbx>
                              <w:txbxContent>
                                <w:p w14:paraId="14C1DC84" w14:textId="348ACC0E" w:rsidR="005578E3" w:rsidRPr="009E0831" w:rsidRDefault="00BB2F7B" w:rsidP="005578E3">
                                  <w:pPr>
                                    <w:jc w:val="center"/>
                                    <w:rPr>
                                      <w:rFonts w:ascii="標楷體" w:eastAsia="標楷體" w:hAnsi="標楷體"/>
                                      <w:color w:val="000000" w:themeColor="text1"/>
                                    </w:rPr>
                                  </w:pPr>
                                  <w:r>
                                    <w:rPr>
                                      <w:rFonts w:ascii="標楷體" w:eastAsia="標楷體" w:hAnsi="標楷體" w:hint="eastAsia"/>
                                      <w:color w:val="000000" w:themeColor="text1"/>
                                    </w:rPr>
                                    <w:t>輔導</w:t>
                                  </w:r>
                                  <w:r w:rsidR="005578E3" w:rsidRPr="009E0831">
                                    <w:rPr>
                                      <w:rFonts w:ascii="標楷體" w:eastAsia="標楷體" w:hAnsi="標楷體" w:hint="eastAsia"/>
                                      <w:color w:val="000000" w:themeColor="text1"/>
                                    </w:rPr>
                                    <w:t>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E47EA" id="矩形 3" o:spid="_x0000_s1028" style="position:absolute;left:0;text-align:left;margin-left:55.5pt;margin-top:15.95pt;width:85.8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" filled="f" strokecolor="windowText">
                      <v:textbox>
                        <w:txbxContent>
                          <w:p w14:paraId="14C1DC84" w14:textId="348ACC0E" w:rsidR="005578E3" w:rsidRPr="009E0831" w:rsidRDefault="00BB2F7B" w:rsidP="005578E3">
                            <w:pPr>
                              <w:jc w:val="center"/>
                              <w:rPr>
                                <w:rFonts w:ascii="標楷體" w:eastAsia="標楷體" w:hAnsi="標楷體"/>
                                <w:color w:val="000000" w:themeColor="text1"/>
                              </w:rPr>
                            </w:pPr>
                            <w:r>
                              <w:rPr>
                                <w:rFonts w:ascii="標楷體" w:eastAsia="標楷體" w:hAnsi="標楷體" w:hint="eastAsia"/>
                                <w:color w:val="000000" w:themeColor="text1"/>
                              </w:rPr>
                              <w:t>輔導</w:t>
                            </w:r>
                            <w:r w:rsidR="005578E3" w:rsidRPr="009E0831">
                              <w:rPr>
                                <w:rFonts w:ascii="標楷體" w:eastAsia="標楷體" w:hAnsi="標楷體" w:hint="eastAsia"/>
                                <w:color w:val="000000" w:themeColor="text1"/>
                              </w:rPr>
                              <w:t>單位</w:t>
                            </w:r>
                          </w:p>
                        </w:txbxContent>
                      </v:textbox>
                    </v:rect>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3360" behindDoc="0" locked="0" layoutInCell="1" allowOverlap="1" wp14:anchorId="13530C27" wp14:editId="3B55F4EF">
                      <wp:simplePos x="0" y="0"/>
                      <wp:positionH relativeFrom="column">
                        <wp:posOffset>1242060</wp:posOffset>
                      </wp:positionH>
                      <wp:positionV relativeFrom="paragraph">
                        <wp:posOffset>664908</wp:posOffset>
                      </wp:positionV>
                      <wp:extent cx="0" cy="372745"/>
                      <wp:effectExtent l="76200" t="0" r="95250" b="65405"/>
                      <wp:wrapNone/>
                      <wp:docPr id="7" name="直線單箭頭接點 7"/>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7FBC93" id="直線單箭頭接點 7" o:spid="_x0000_s1026" type="#_x0000_t32" style="position:absolute;margin-left:97.8pt;margin-top:52.35pt;width:0;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" strokecolor="windowText" strokeweight="1pt">
                      <v:stroke endarrow="block" joinstyle="miter"/>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2336" behindDoc="0" locked="0" layoutInCell="1" allowOverlap="1" wp14:anchorId="132BCF29" wp14:editId="15DEAD37">
                      <wp:simplePos x="0" y="0"/>
                      <wp:positionH relativeFrom="column">
                        <wp:posOffset>700699</wp:posOffset>
                      </wp:positionH>
                      <wp:positionV relativeFrom="paragraph">
                        <wp:posOffset>1039293</wp:posOffset>
                      </wp:positionV>
                      <wp:extent cx="1089660" cy="464185"/>
                      <wp:effectExtent l="0" t="0" r="15240" b="12065"/>
                      <wp:wrapNone/>
                      <wp:docPr id="6" name="矩形 6"/>
                      <wp:cNvGraphicFramePr/>
                      <a:graphic xmlns:a="http://schemas.openxmlformats.org/drawingml/2006/main">
                        <a:graphicData uri="http://schemas.microsoft.com/office/word/2010/wordprocessingShape">
                          <wps:wsp>
                            <wps:cNvSpPr/>
                            <wps:spPr>
                              <a:xfrm>
                                <a:off x="0" y="0"/>
                                <a:ext cx="1089660" cy="464185"/>
                              </a:xfrm>
                              <a:prstGeom prst="rect">
                                <a:avLst/>
                              </a:prstGeom>
                              <a:noFill/>
                              <a:ln w="9525" cap="flat" cmpd="sng" algn="ctr">
                                <a:solidFill>
                                  <a:sysClr val="windowText" lastClr="000000"/>
                                </a:solidFill>
                                <a:prstDash val="solid"/>
                                <a:miter lim="800000"/>
                              </a:ln>
                              <a:effectLst/>
                            </wps:spPr>
                            <wps:txbx>
                              <w:txbxContent>
                                <w:p w14:paraId="575ABDCE" w14:textId="77777777" w:rsidR="005578E3" w:rsidRPr="009E0831" w:rsidRDefault="005578E3" w:rsidP="005578E3">
                                  <w:pPr>
                                    <w:jc w:val="center"/>
                                    <w:rPr>
                                      <w:rFonts w:ascii="標楷體" w:eastAsia="標楷體" w:hAnsi="標楷體"/>
                                      <w:color w:val="000000" w:themeColor="text1"/>
                                    </w:rPr>
                                  </w:pPr>
                                  <w:r>
                                    <w:rPr>
                                      <w:rFonts w:ascii="標楷體" w:eastAsia="標楷體" w:hAnsi="標楷體" w:hint="eastAsia"/>
                                      <w:color w:val="000000" w:themeColor="text1"/>
                                    </w:rPr>
                                    <w:t>書面申請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BCF29" id="矩形 6" o:spid="_x0000_s1029" style="position:absolute;left:0;text-align:left;margin-left:55.15pt;margin-top:81.85pt;width:85.8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" filled="f" strokecolor="windowText">
                      <v:textbox>
                        <w:txbxContent>
                          <w:p w14:paraId="575ABDCE" w14:textId="77777777" w:rsidR="005578E3" w:rsidRPr="009E0831" w:rsidRDefault="005578E3" w:rsidP="005578E3">
                            <w:pPr>
                              <w:jc w:val="center"/>
                              <w:rPr>
                                <w:rFonts w:ascii="標楷體" w:eastAsia="標楷體" w:hAnsi="標楷體"/>
                                <w:color w:val="000000" w:themeColor="text1"/>
                              </w:rPr>
                            </w:pPr>
                            <w:r>
                              <w:rPr>
                                <w:rFonts w:ascii="標楷體" w:eastAsia="標楷體" w:hAnsi="標楷體" w:hint="eastAsia"/>
                                <w:color w:val="000000" w:themeColor="text1"/>
                              </w:rPr>
                              <w:t>書面申請</w:t>
                            </w:r>
                          </w:p>
                        </w:txbxContent>
                      </v:textbox>
                    </v:rect>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4384" behindDoc="0" locked="0" layoutInCell="1" allowOverlap="1" wp14:anchorId="22522E14" wp14:editId="49810986">
                      <wp:simplePos x="0" y="0"/>
                      <wp:positionH relativeFrom="column">
                        <wp:posOffset>1242354</wp:posOffset>
                      </wp:positionH>
                      <wp:positionV relativeFrom="paragraph">
                        <wp:posOffset>1506607</wp:posOffset>
                      </wp:positionV>
                      <wp:extent cx="0" cy="372745"/>
                      <wp:effectExtent l="76200" t="0" r="95250" b="65405"/>
                      <wp:wrapNone/>
                      <wp:docPr id="8" name="直線單箭頭接點 8"/>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B00E642" id="直線單箭頭接點 8" o:spid="_x0000_s1026" type="#_x0000_t32" style="position:absolute;margin-left:97.8pt;margin-top:118.65pt;width:0;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" strokecolor="windowText" strokeweight="1pt">
                      <v:stroke endarrow="block" joinstyle="miter"/>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9504" behindDoc="0" locked="0" layoutInCell="1" allowOverlap="1" wp14:anchorId="27FB1F53" wp14:editId="27410415">
                      <wp:simplePos x="0" y="0"/>
                      <wp:positionH relativeFrom="column">
                        <wp:posOffset>2718435</wp:posOffset>
                      </wp:positionH>
                      <wp:positionV relativeFrom="paragraph">
                        <wp:posOffset>412115</wp:posOffset>
                      </wp:positionV>
                      <wp:extent cx="0" cy="1810385"/>
                      <wp:effectExtent l="0" t="0" r="19050" b="18415"/>
                      <wp:wrapNone/>
                      <wp:docPr id="16" name="直線接點 16"/>
                      <wp:cNvGraphicFramePr/>
                      <a:graphic xmlns:a="http://schemas.openxmlformats.org/drawingml/2006/main">
                        <a:graphicData uri="http://schemas.microsoft.com/office/word/2010/wordprocessingShape">
                          <wps:wsp>
                            <wps:cNvCnPr/>
                            <wps:spPr>
                              <a:xfrm flipV="1">
                                <a:off x="0" y="0"/>
                                <a:ext cx="0" cy="181038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70E9821" id="直線接點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05pt,32.45pt" to="21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" strokecolor="windowText" strokeweight="1pt">
                      <v:stroke joinstyle="miter"/>
                    </v:lin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70528" behindDoc="0" locked="0" layoutInCell="1" allowOverlap="1" wp14:anchorId="3D714DDF" wp14:editId="6906BC7B">
                      <wp:simplePos x="0" y="0"/>
                      <wp:positionH relativeFrom="column">
                        <wp:posOffset>1792146</wp:posOffset>
                      </wp:positionH>
                      <wp:positionV relativeFrom="paragraph">
                        <wp:posOffset>402523</wp:posOffset>
                      </wp:positionV>
                      <wp:extent cx="933450" cy="0"/>
                      <wp:effectExtent l="38100" t="76200" r="0" b="95250"/>
                      <wp:wrapNone/>
                      <wp:docPr id="17" name="直線單箭頭接點 17"/>
                      <wp:cNvGraphicFramePr/>
                      <a:graphic xmlns:a="http://schemas.openxmlformats.org/drawingml/2006/main">
                        <a:graphicData uri="http://schemas.microsoft.com/office/word/2010/wordprocessingShape">
                          <wps:wsp>
                            <wps:cNvCnPr/>
                            <wps:spPr>
                              <a:xfrm flipH="1">
                                <a:off x="0" y="0"/>
                                <a:ext cx="9334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6E8187" id="直線單箭頭接點 17" o:spid="_x0000_s1026" type="#_x0000_t32" style="position:absolute;margin-left:141.1pt;margin-top:31.7pt;width:73.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" strokecolor="windowText" strokeweight="1pt">
                      <v:stroke endarrow="block" joinstyle="miter"/>
                    </v:shape>
                  </w:pict>
                </mc:Fallback>
              </mc:AlternateContent>
            </w:r>
            <w:r w:rsidRPr="007A2BE3">
              <w:rPr>
                <w:rFonts w:ascii="標楷體" w:eastAsia="標楷體" w:hAnsi="標楷體"/>
                <w:noProof/>
                <w:color w:val="000000" w:themeColor="text1"/>
                <w:sz w:val="28"/>
                <w:szCs w:val="28"/>
              </w:rPr>
              <mc:AlternateContent>
                <mc:Choice Requires="wps">
                  <w:drawing>
                    <wp:anchor distT="45720" distB="45720" distL="114300" distR="114300" simplePos="0" relativeHeight="251676672" behindDoc="0" locked="0" layoutInCell="1" allowOverlap="1" wp14:anchorId="06CFC705" wp14:editId="6EB69F42">
                      <wp:simplePos x="0" y="0"/>
                      <wp:positionH relativeFrom="column">
                        <wp:posOffset>2032000</wp:posOffset>
                      </wp:positionH>
                      <wp:positionV relativeFrom="paragraph">
                        <wp:posOffset>2996565</wp:posOffset>
                      </wp:positionV>
                      <wp:extent cx="651510" cy="298450"/>
                      <wp:effectExtent l="0" t="0" r="0" b="63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98450"/>
                              </a:xfrm>
                              <a:prstGeom prst="rect">
                                <a:avLst/>
                              </a:prstGeom>
                              <a:solidFill>
                                <a:srgbClr val="FFFFFF"/>
                              </a:solidFill>
                              <a:ln w="9525">
                                <a:noFill/>
                                <a:miter lim="800000"/>
                                <a:headEnd/>
                                <a:tailEnd/>
                              </a:ln>
                            </wps:spPr>
                            <wps:txbx>
                              <w:txbxContent>
                                <w:p w14:paraId="68C81B85" w14:textId="77777777" w:rsidR="005578E3" w:rsidRPr="00255D13" w:rsidRDefault="005578E3" w:rsidP="005578E3">
                                  <w:pPr>
                                    <w:rPr>
                                      <w:rFonts w:ascii="標楷體" w:eastAsia="標楷體" w:hAnsi="標楷體"/>
                                    </w:rPr>
                                  </w:pPr>
                                  <w:r>
                                    <w:rPr>
                                      <w:rFonts w:ascii="標楷體" w:eastAsia="標楷體" w:hAnsi="標楷體" w:hint="eastAsia"/>
                                    </w:rPr>
                                    <w:t>不</w:t>
                                  </w:r>
                                  <w:r w:rsidRPr="00255D13">
                                    <w:rPr>
                                      <w:rFonts w:ascii="標楷體" w:eastAsia="標楷體" w:hAnsi="標楷體" w:hint="eastAsia"/>
                                    </w:rPr>
                                    <w:t>通過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FC705" id="文字方塊 1" o:spid="_x0000_s1030" type="#_x0000_t202" style="position:absolute;left:0;text-align:left;margin-left:160pt;margin-top:235.95pt;width:51.3pt;height:2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" stroked="f">
                      <v:textbox>
                        <w:txbxContent>
                          <w:p w14:paraId="68C81B85" w14:textId="77777777" w:rsidR="005578E3" w:rsidRPr="00255D13" w:rsidRDefault="005578E3" w:rsidP="005578E3">
                            <w:pPr>
                              <w:rPr>
                                <w:rFonts w:ascii="標楷體" w:eastAsia="標楷體" w:hAnsi="標楷體"/>
                              </w:rPr>
                            </w:pPr>
                            <w:r>
                              <w:rPr>
                                <w:rFonts w:ascii="標楷體" w:eastAsia="標楷體" w:hAnsi="標楷體" w:hint="eastAsia"/>
                              </w:rPr>
                              <w:t>不</w:t>
                            </w:r>
                            <w:r w:rsidRPr="00255D13">
                              <w:rPr>
                                <w:rFonts w:ascii="標楷體" w:eastAsia="標楷體" w:hAnsi="標楷體" w:hint="eastAsia"/>
                              </w:rPr>
                              <w:t>通過</w:t>
                            </w:r>
                          </w:p>
                        </w:txbxContent>
                      </v:textbox>
                      <w10:wrap type="square"/>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74624" behindDoc="0" locked="0" layoutInCell="1" allowOverlap="1" wp14:anchorId="4E712A04" wp14:editId="26AB8009">
                      <wp:simplePos x="0" y="0"/>
                      <wp:positionH relativeFrom="column">
                        <wp:posOffset>2724150</wp:posOffset>
                      </wp:positionH>
                      <wp:positionV relativeFrom="paragraph">
                        <wp:posOffset>2995295</wp:posOffset>
                      </wp:positionV>
                      <wp:extent cx="443230" cy="680720"/>
                      <wp:effectExtent l="0" t="0" r="13970" b="24130"/>
                      <wp:wrapNone/>
                      <wp:docPr id="20" name="橢圓 20"/>
                      <wp:cNvGraphicFramePr/>
                      <a:graphic xmlns:a="http://schemas.openxmlformats.org/drawingml/2006/main">
                        <a:graphicData uri="http://schemas.microsoft.com/office/word/2010/wordprocessingShape">
                          <wps:wsp>
                            <wps:cNvSpPr/>
                            <wps:spPr>
                              <a:xfrm>
                                <a:off x="0" y="0"/>
                                <a:ext cx="443230" cy="680720"/>
                              </a:xfrm>
                              <a:prstGeom prst="ellipse">
                                <a:avLst/>
                              </a:prstGeom>
                              <a:noFill/>
                              <a:ln w="12700" cap="flat" cmpd="sng" algn="ctr">
                                <a:solidFill>
                                  <a:sysClr val="windowText" lastClr="000000">
                                    <a:shade val="50000"/>
                                  </a:sysClr>
                                </a:solidFill>
                                <a:prstDash val="solid"/>
                                <a:miter lim="800000"/>
                              </a:ln>
                              <a:effectLst/>
                            </wps:spPr>
                            <wps:txbx>
                              <w:txbxContent>
                                <w:p w14:paraId="3F387E95" w14:textId="77777777" w:rsidR="005578E3" w:rsidRPr="00C2081A" w:rsidRDefault="005578E3" w:rsidP="005578E3">
                                  <w:pPr>
                                    <w:spacing w:line="300" w:lineRule="exact"/>
                                    <w:jc w:val="center"/>
                                    <w:rPr>
                                      <w:rFonts w:ascii="標楷體" w:eastAsia="標楷體" w:hAnsi="標楷體"/>
                                      <w:color w:val="000000" w:themeColor="text1"/>
                                    </w:rPr>
                                  </w:pPr>
                                  <w:r w:rsidRPr="00916DF9">
                                    <w:rPr>
                                      <w:rFonts w:ascii="標楷體" w:eastAsia="標楷體" w:hAnsi="標楷體" w:hint="eastAsia"/>
                                      <w:color w:val="000000" w:themeColor="text1"/>
                                    </w:rPr>
                                    <w:t>核駁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12A04" id="橢圓 20" o:spid="_x0000_s1031" style="position:absolute;left:0;text-align:left;margin-left:214.5pt;margin-top:235.85pt;width:34.9pt;height: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" filled="f" strokeweight="1pt">
                      <v:stroke joinstyle="miter"/>
                      <v:textbox>
                        <w:txbxContent>
                          <w:p w14:paraId="3F387E95" w14:textId="77777777" w:rsidR="005578E3" w:rsidRPr="00C2081A" w:rsidRDefault="005578E3" w:rsidP="005578E3">
                            <w:pPr>
                              <w:spacing w:line="300" w:lineRule="exact"/>
                              <w:jc w:val="center"/>
                              <w:rPr>
                                <w:rFonts w:ascii="標楷體" w:eastAsia="標楷體" w:hAnsi="標楷體"/>
                                <w:color w:val="000000" w:themeColor="text1"/>
                              </w:rPr>
                            </w:pPr>
                            <w:r w:rsidRPr="00916DF9">
                              <w:rPr>
                                <w:rFonts w:ascii="標楷體" w:eastAsia="標楷體" w:hAnsi="標楷體" w:hint="eastAsia"/>
                                <w:color w:val="000000" w:themeColor="text1"/>
                              </w:rPr>
                              <w:t>核駁</w:t>
                            </w:r>
                          </w:p>
                        </w:txbxContent>
                      </v:textbox>
                    </v:oval>
                  </w:pict>
                </mc:Fallback>
              </mc:AlternateContent>
            </w:r>
            <w:r w:rsidRPr="007A2BE3">
              <w:rPr>
                <w:rFonts w:ascii="標楷體" w:eastAsia="標楷體" w:hAnsi="標楷體"/>
                <w:noProof/>
                <w:color w:val="000000" w:themeColor="text1"/>
                <w:sz w:val="28"/>
                <w:szCs w:val="28"/>
              </w:rPr>
              <mc:AlternateContent>
                <mc:Choice Requires="wps">
                  <w:drawing>
                    <wp:anchor distT="45720" distB="45720" distL="114300" distR="114300" simplePos="0" relativeHeight="251671552" behindDoc="0" locked="0" layoutInCell="1" allowOverlap="1" wp14:anchorId="40F6CDA6" wp14:editId="1C5BB19D">
                      <wp:simplePos x="0" y="0"/>
                      <wp:positionH relativeFrom="column">
                        <wp:posOffset>2009775</wp:posOffset>
                      </wp:positionH>
                      <wp:positionV relativeFrom="paragraph">
                        <wp:posOffset>1866900</wp:posOffset>
                      </wp:positionV>
                      <wp:extent cx="651510" cy="29845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98450"/>
                              </a:xfrm>
                              <a:prstGeom prst="rect">
                                <a:avLst/>
                              </a:prstGeom>
                              <a:solidFill>
                                <a:srgbClr val="FFFFFF"/>
                              </a:solidFill>
                              <a:ln w="9525">
                                <a:noFill/>
                                <a:miter lim="800000"/>
                                <a:headEnd/>
                                <a:tailEnd/>
                              </a:ln>
                            </wps:spPr>
                            <wps:txbx>
                              <w:txbxContent>
                                <w:p w14:paraId="6110654E" w14:textId="77777777" w:rsidR="005578E3" w:rsidRPr="00255D13" w:rsidRDefault="005578E3" w:rsidP="005578E3">
                                  <w:pPr>
                                    <w:rPr>
                                      <w:rFonts w:ascii="標楷體" w:eastAsia="標楷體" w:hAnsi="標楷體"/>
                                    </w:rPr>
                                  </w:pPr>
                                  <w:r w:rsidRPr="00255D13">
                                    <w:rPr>
                                      <w:rFonts w:ascii="標楷體" w:eastAsia="標楷體" w:hAnsi="標楷體" w:hint="eastAsia"/>
                                    </w:rPr>
                                    <w:t>不通過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6CDA6" id="_x0000_s1032" type="#_x0000_t202" style="position:absolute;left:0;text-align:left;margin-left:158.25pt;margin-top:147pt;width:51.3pt;height:2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" stroked="f">
                      <v:textbox>
                        <w:txbxContent>
                          <w:p w14:paraId="6110654E" w14:textId="77777777" w:rsidR="005578E3" w:rsidRPr="00255D13" w:rsidRDefault="005578E3" w:rsidP="005578E3">
                            <w:pPr>
                              <w:rPr>
                                <w:rFonts w:ascii="標楷體" w:eastAsia="標楷體" w:hAnsi="標楷體"/>
                              </w:rPr>
                            </w:pPr>
                            <w:r w:rsidRPr="00255D13">
                              <w:rPr>
                                <w:rFonts w:ascii="標楷體" w:eastAsia="標楷體" w:hAnsi="標楷體" w:hint="eastAsia"/>
                              </w:rPr>
                              <w:t>不通過</w:t>
                            </w:r>
                          </w:p>
                        </w:txbxContent>
                      </v:textbox>
                      <w10:wrap type="square"/>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8480" behindDoc="0" locked="0" layoutInCell="1" allowOverlap="1" wp14:anchorId="2D140633" wp14:editId="04B98D6F">
                      <wp:simplePos x="0" y="0"/>
                      <wp:positionH relativeFrom="column">
                        <wp:posOffset>2092325</wp:posOffset>
                      </wp:positionH>
                      <wp:positionV relativeFrom="paragraph">
                        <wp:posOffset>2220595</wp:posOffset>
                      </wp:positionV>
                      <wp:extent cx="629285" cy="0"/>
                      <wp:effectExtent l="0" t="76200" r="18415" b="95250"/>
                      <wp:wrapNone/>
                      <wp:docPr id="15" name="直線單箭頭接點 15"/>
                      <wp:cNvGraphicFramePr/>
                      <a:graphic xmlns:a="http://schemas.openxmlformats.org/drawingml/2006/main">
                        <a:graphicData uri="http://schemas.microsoft.com/office/word/2010/wordprocessingShape">
                          <wps:wsp>
                            <wps:cNvCnPr/>
                            <wps:spPr>
                              <a:xfrm>
                                <a:off x="0" y="0"/>
                                <a:ext cx="62928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7E94BE4" id="直線單箭頭接點 15" o:spid="_x0000_s1026" type="#_x0000_t32" style="position:absolute;margin-left:164.75pt;margin-top:174.85pt;width:49.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" strokecolor="windowText" strokeweight="1.5pt">
                      <v:stroke endarrow="block" joinstyle="miter"/>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6432" behindDoc="0" locked="0" layoutInCell="1" allowOverlap="1" wp14:anchorId="22816E2B" wp14:editId="24321173">
                      <wp:simplePos x="0" y="0"/>
                      <wp:positionH relativeFrom="column">
                        <wp:posOffset>1236980</wp:posOffset>
                      </wp:positionH>
                      <wp:positionV relativeFrom="paragraph">
                        <wp:posOffset>3780790</wp:posOffset>
                      </wp:positionV>
                      <wp:extent cx="0" cy="372745"/>
                      <wp:effectExtent l="76200" t="0" r="95250" b="65405"/>
                      <wp:wrapNone/>
                      <wp:docPr id="10" name="直線單箭頭接點 10"/>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EAC9B5" id="直線單箭頭接點 10" o:spid="_x0000_s1026" type="#_x0000_t32" style="position:absolute;margin-left:97.4pt;margin-top:297.7pt;width:0;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" strokecolor="windowText" strokeweight="1pt">
                      <v:stroke endarrow="block" joinstyle="miter"/>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0288" behindDoc="0" locked="0" layoutInCell="1" allowOverlap="1" wp14:anchorId="39EF5735" wp14:editId="3930F92E">
                      <wp:simplePos x="0" y="0"/>
                      <wp:positionH relativeFrom="column">
                        <wp:posOffset>398145</wp:posOffset>
                      </wp:positionH>
                      <wp:positionV relativeFrom="paragraph">
                        <wp:posOffset>1868805</wp:posOffset>
                      </wp:positionV>
                      <wp:extent cx="1687830" cy="694055"/>
                      <wp:effectExtent l="19050" t="19050" r="26670" b="29845"/>
                      <wp:wrapNone/>
                      <wp:docPr id="4" name="流程圖: 決策 4"/>
                      <wp:cNvGraphicFramePr/>
                      <a:graphic xmlns:a="http://schemas.openxmlformats.org/drawingml/2006/main">
                        <a:graphicData uri="http://schemas.microsoft.com/office/word/2010/wordprocessingShape">
                          <wps:wsp>
                            <wps:cNvSpPr/>
                            <wps:spPr>
                              <a:xfrm>
                                <a:off x="0" y="0"/>
                                <a:ext cx="1687830" cy="694055"/>
                              </a:xfrm>
                              <a:prstGeom prst="flowChartDecision">
                                <a:avLst/>
                              </a:prstGeom>
                              <a:noFill/>
                              <a:ln w="9525" cap="flat" cmpd="sng" algn="ctr">
                                <a:solidFill>
                                  <a:sysClr val="windowText" lastClr="000000"/>
                                </a:solidFill>
                                <a:prstDash val="solid"/>
                                <a:miter lim="800000"/>
                              </a:ln>
                              <a:effectLst/>
                            </wps:spPr>
                            <wps:txbx>
                              <w:txbxContent>
                                <w:p w14:paraId="0FC96862" w14:textId="43F575D7" w:rsidR="005578E3" w:rsidRPr="00AC3A13" w:rsidRDefault="005578E3" w:rsidP="005578E3">
                                  <w:pPr>
                                    <w:rPr>
                                      <w:rFonts w:ascii="標楷體" w:eastAsia="標楷體" w:hAnsi="標楷體"/>
                                      <w:color w:val="000000" w:themeColor="text1"/>
                                    </w:rPr>
                                  </w:pPr>
                                  <w:r>
                                    <w:rPr>
                                      <w:rFonts w:ascii="標楷體" w:eastAsia="標楷體" w:hAnsi="標楷體" w:hint="eastAsia"/>
                                      <w:color w:val="000000" w:themeColor="text1"/>
                                    </w:rPr>
                                    <w:t>資格</w:t>
                                  </w:r>
                                  <w:r w:rsidRPr="00AC3A13">
                                    <w:rPr>
                                      <w:rFonts w:ascii="標楷體" w:eastAsia="標楷體" w:hAnsi="標楷體" w:hint="eastAsia"/>
                                      <w:color w:val="000000" w:themeColor="text1"/>
                                    </w:rPr>
                                    <w:t>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F5735" id="_x0000_t110" coordsize="21600,21600" o:spt="110" path="m10800,l,10800,10800,21600,21600,10800xe">
                      <v:stroke joinstyle="miter"/>
                      <v:path gradientshapeok="t" o:connecttype="rect" textboxrect="5400,5400,16200,16200"/>
                    </v:shapetype>
                    <v:shape id="流程圖: 決策 4" o:spid="_x0000_s1033" type="#_x0000_t110" style="position:absolute;left:0;text-align:left;margin-left:31.35pt;margin-top:147.15pt;width:132.9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" filled="f" strokecolor="windowText">
                      <v:textbox>
                        <w:txbxContent>
                          <w:p w14:paraId="0FC96862" w14:textId="43F575D7" w:rsidR="005578E3" w:rsidRPr="00AC3A13" w:rsidRDefault="005578E3" w:rsidP="005578E3">
                            <w:pPr>
                              <w:rPr>
                                <w:rFonts w:ascii="標楷體" w:eastAsia="標楷體" w:hAnsi="標楷體"/>
                                <w:color w:val="000000" w:themeColor="text1"/>
                              </w:rPr>
                            </w:pPr>
                            <w:r>
                              <w:rPr>
                                <w:rFonts w:ascii="標楷體" w:eastAsia="標楷體" w:hAnsi="標楷體" w:hint="eastAsia"/>
                                <w:color w:val="000000" w:themeColor="text1"/>
                              </w:rPr>
                              <w:t>資格</w:t>
                            </w:r>
                            <w:r w:rsidRPr="00AC3A13">
                              <w:rPr>
                                <w:rFonts w:ascii="標楷體" w:eastAsia="標楷體" w:hAnsi="標楷體" w:hint="eastAsia"/>
                                <w:color w:val="000000" w:themeColor="text1"/>
                              </w:rPr>
                              <w:t>審查</w:t>
                            </w:r>
                          </w:p>
                        </w:txbxContent>
                      </v:textbox>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1312" behindDoc="0" locked="0" layoutInCell="1" allowOverlap="1" wp14:anchorId="1E73D496" wp14:editId="26D41BCD">
                      <wp:simplePos x="0" y="0"/>
                      <wp:positionH relativeFrom="column">
                        <wp:posOffset>392430</wp:posOffset>
                      </wp:positionH>
                      <wp:positionV relativeFrom="paragraph">
                        <wp:posOffset>2927985</wp:posOffset>
                      </wp:positionV>
                      <wp:extent cx="1687830" cy="861695"/>
                      <wp:effectExtent l="19050" t="19050" r="26670" b="33655"/>
                      <wp:wrapNone/>
                      <wp:docPr id="29" name="流程圖: 決策 29"/>
                      <wp:cNvGraphicFramePr/>
                      <a:graphic xmlns:a="http://schemas.openxmlformats.org/drawingml/2006/main">
                        <a:graphicData uri="http://schemas.microsoft.com/office/word/2010/wordprocessingShape">
                          <wps:wsp>
                            <wps:cNvSpPr/>
                            <wps:spPr>
                              <a:xfrm>
                                <a:off x="0" y="0"/>
                                <a:ext cx="1687830" cy="861695"/>
                              </a:xfrm>
                              <a:prstGeom prst="flowChartDecision">
                                <a:avLst/>
                              </a:prstGeom>
                              <a:noFill/>
                              <a:ln w="9525" cap="flat" cmpd="sng" algn="ctr">
                                <a:solidFill>
                                  <a:sysClr val="windowText" lastClr="000000"/>
                                </a:solidFill>
                                <a:prstDash val="solid"/>
                                <a:miter lim="800000"/>
                              </a:ln>
                              <a:effectLst/>
                            </wps:spPr>
                            <wps:txbx>
                              <w:txbxContent>
                                <w:p w14:paraId="573D2A8C" w14:textId="4DB8EF00" w:rsidR="005578E3" w:rsidRPr="00AC3A13" w:rsidRDefault="005578E3" w:rsidP="005578E3">
                                  <w:pPr>
                                    <w:spacing w:line="260" w:lineRule="exact"/>
                                    <w:jc w:val="center"/>
                                    <w:rPr>
                                      <w:rFonts w:ascii="標楷體" w:eastAsia="標楷體" w:hAnsi="標楷體"/>
                                      <w:color w:val="000000" w:themeColor="text1"/>
                                    </w:rPr>
                                  </w:pPr>
                                  <w:r>
                                    <w:rPr>
                                      <w:rFonts w:ascii="標楷體" w:eastAsia="標楷體" w:hAnsi="標楷體" w:hint="eastAsia"/>
                                      <w:color w:val="000000" w:themeColor="text1"/>
                                    </w:rPr>
                                    <w:t>書面審查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3D496" id="流程圖: 決策 29" o:spid="_x0000_s1034" type="#_x0000_t110" style="position:absolute;left:0;text-align:left;margin-left:30.9pt;margin-top:230.55pt;width:132.9pt;height:6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" filled="f" strokecolor="windowText">
                      <v:textbox>
                        <w:txbxContent>
                          <w:p w14:paraId="573D2A8C" w14:textId="4DB8EF00" w:rsidR="005578E3" w:rsidRPr="00AC3A13" w:rsidRDefault="005578E3" w:rsidP="005578E3">
                            <w:pPr>
                              <w:spacing w:line="260" w:lineRule="exact"/>
                              <w:jc w:val="center"/>
                              <w:rPr>
                                <w:rFonts w:ascii="標楷體" w:eastAsia="標楷體" w:hAnsi="標楷體"/>
                                <w:color w:val="000000" w:themeColor="text1"/>
                              </w:rPr>
                            </w:pPr>
                            <w:r>
                              <w:rPr>
                                <w:rFonts w:ascii="標楷體" w:eastAsia="標楷體" w:hAnsi="標楷體" w:hint="eastAsia"/>
                                <w:color w:val="000000" w:themeColor="text1"/>
                              </w:rPr>
                              <w:t>書面審查</w:t>
                            </w:r>
                          </w:p>
                        </w:txbxContent>
                      </v:textbox>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65408" behindDoc="0" locked="0" layoutInCell="1" allowOverlap="1" wp14:anchorId="4A72ADDE" wp14:editId="00C0DBDA">
                      <wp:simplePos x="0" y="0"/>
                      <wp:positionH relativeFrom="column">
                        <wp:posOffset>1233170</wp:posOffset>
                      </wp:positionH>
                      <wp:positionV relativeFrom="paragraph">
                        <wp:posOffset>2556510</wp:posOffset>
                      </wp:positionV>
                      <wp:extent cx="0" cy="372745"/>
                      <wp:effectExtent l="76200" t="0" r="95250" b="65405"/>
                      <wp:wrapNone/>
                      <wp:docPr id="9" name="直線單箭頭接點 9"/>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66D299" id="直線單箭頭接點 9" o:spid="_x0000_s1026" type="#_x0000_t32" style="position:absolute;margin-left:97.1pt;margin-top:201.3pt;width:0;height:2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" strokecolor="windowText" strokeweight="1pt">
                      <v:stroke endarrow="block" joinstyle="miter"/>
                    </v:shape>
                  </w:pict>
                </mc:Fallback>
              </mc:AlternateContent>
            </w:r>
            <w:r w:rsidRPr="007A2BE3">
              <w:rPr>
                <w:rFonts w:ascii="標楷體" w:eastAsia="標楷體" w:hAnsi="標楷體"/>
                <w:noProof/>
                <w:color w:val="000000" w:themeColor="text1"/>
                <w:sz w:val="28"/>
                <w:szCs w:val="28"/>
              </w:rPr>
              <mc:AlternateContent>
                <mc:Choice Requires="wps">
                  <w:drawing>
                    <wp:anchor distT="0" distB="0" distL="114300" distR="114300" simplePos="0" relativeHeight="251678720" behindDoc="0" locked="0" layoutInCell="1" allowOverlap="1" wp14:anchorId="38EF08B4" wp14:editId="270FE0C0">
                      <wp:simplePos x="0" y="0"/>
                      <wp:positionH relativeFrom="column">
                        <wp:posOffset>2772937</wp:posOffset>
                      </wp:positionH>
                      <wp:positionV relativeFrom="paragraph">
                        <wp:posOffset>528414</wp:posOffset>
                      </wp:positionV>
                      <wp:extent cx="375285" cy="1518285"/>
                      <wp:effectExtent l="0" t="0" r="0" b="5715"/>
                      <wp:wrapNone/>
                      <wp:docPr id="30" name="矩形 30"/>
                      <wp:cNvGraphicFramePr/>
                      <a:graphic xmlns:a="http://schemas.openxmlformats.org/drawingml/2006/main">
                        <a:graphicData uri="http://schemas.microsoft.com/office/word/2010/wordprocessingShape">
                          <wps:wsp>
                            <wps:cNvSpPr/>
                            <wps:spPr>
                              <a:xfrm>
                                <a:off x="0" y="0"/>
                                <a:ext cx="375285" cy="1518285"/>
                              </a:xfrm>
                              <a:prstGeom prst="rect">
                                <a:avLst/>
                              </a:prstGeom>
                              <a:noFill/>
                              <a:ln w="9525" cap="flat" cmpd="sng" algn="ctr">
                                <a:noFill/>
                                <a:prstDash val="solid"/>
                                <a:miter lim="800000"/>
                              </a:ln>
                              <a:effectLst/>
                            </wps:spPr>
                            <wps:txbx>
                              <w:txbxContent>
                                <w:p w14:paraId="7E4A05E3" w14:textId="0015C1C2" w:rsidR="005578E3" w:rsidRPr="009E0831" w:rsidRDefault="005578E3" w:rsidP="005578E3">
                                  <w:pPr>
                                    <w:jc w:val="center"/>
                                    <w:rPr>
                                      <w:rFonts w:ascii="標楷體" w:eastAsia="標楷體" w:hAnsi="標楷體"/>
                                      <w:color w:val="000000" w:themeColor="text1"/>
                                    </w:rPr>
                                  </w:pPr>
                                  <w:r>
                                    <w:rPr>
                                      <w:rFonts w:ascii="標楷體" w:eastAsia="標楷體" w:hAnsi="標楷體" w:hint="eastAsia"/>
                                    </w:rPr>
                                    <w:t>通知補件或</w:t>
                                  </w:r>
                                  <w:r w:rsidRPr="00916DF9">
                                    <w:rPr>
                                      <w:rFonts w:ascii="標楷體" w:eastAsia="標楷體" w:hAnsi="標楷體" w:hint="eastAsia"/>
                                    </w:rPr>
                                    <w:t>核駁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F08B4" id="矩形 30" o:spid="_x0000_s1035" style="position:absolute;left:0;text-align:left;margin-left:218.35pt;margin-top:41.6pt;width:29.55pt;height:1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" filled="f" stroked="f">
                      <v:textbox>
                        <w:txbxContent>
                          <w:p w14:paraId="7E4A05E3" w14:textId="0015C1C2" w:rsidR="005578E3" w:rsidRPr="009E0831" w:rsidRDefault="005578E3" w:rsidP="005578E3">
                            <w:pPr>
                              <w:jc w:val="center"/>
                              <w:rPr>
                                <w:rFonts w:ascii="標楷體" w:eastAsia="標楷體" w:hAnsi="標楷體"/>
                                <w:color w:val="000000" w:themeColor="text1"/>
                              </w:rPr>
                            </w:pPr>
                            <w:r>
                              <w:rPr>
                                <w:rFonts w:ascii="標楷體" w:eastAsia="標楷體" w:hAnsi="標楷體" w:hint="eastAsia"/>
                              </w:rPr>
                              <w:t>通知補件或</w:t>
                            </w:r>
                            <w:r w:rsidRPr="00916DF9">
                              <w:rPr>
                                <w:rFonts w:ascii="標楷體" w:eastAsia="標楷體" w:hAnsi="標楷體" w:hint="eastAsia"/>
                              </w:rPr>
                              <w:t>核駁</w:t>
                            </w:r>
                          </w:p>
                        </w:txbxContent>
                      </v:textbox>
                    </v:rect>
                  </w:pict>
                </mc:Fallback>
              </mc:AlternateContent>
            </w:r>
          </w:p>
        </w:tc>
        <w:tc>
          <w:tcPr>
            <w:tcW w:w="3180" w:type="dxa"/>
          </w:tcPr>
          <w:p w14:paraId="7BADFA21" w14:textId="5F42D597" w:rsidR="005578E3" w:rsidRPr="007A2BE3" w:rsidRDefault="00D33575" w:rsidP="005578E3">
            <w:pPr>
              <w:numPr>
                <w:ilvl w:val="0"/>
                <w:numId w:val="45"/>
              </w:numPr>
              <w:autoSpaceDE/>
              <w:autoSpaceDN/>
              <w:adjustRightInd/>
              <w:spacing w:beforeLines="100" w:before="240" w:line="300" w:lineRule="exact"/>
              <w:ind w:left="204" w:hanging="204"/>
              <w:jc w:val="both"/>
              <w:rPr>
                <w:rFonts w:ascii="標楷體" w:eastAsia="標楷體" w:hAnsi="標楷體"/>
                <w:color w:val="000000" w:themeColor="text1"/>
              </w:rPr>
            </w:pPr>
            <w:r w:rsidRPr="007A2BE3">
              <w:rPr>
                <w:rFonts w:ascii="標楷體" w:eastAsia="標楷體" w:hAnsi="標楷體" w:hint="eastAsia"/>
                <w:color w:val="000000" w:themeColor="text1"/>
              </w:rPr>
              <w:t>由</w:t>
            </w:r>
            <w:r w:rsidR="005C5950" w:rsidRPr="007A2BE3">
              <w:rPr>
                <w:rFonts w:ascii="標楷體" w:eastAsia="標楷體" w:hAnsi="標楷體" w:hint="eastAsia"/>
                <w:color w:val="000000" w:themeColor="text1"/>
              </w:rPr>
              <w:t>輔導單位</w:t>
            </w:r>
            <w:r w:rsidR="005578E3" w:rsidRPr="007A2BE3">
              <w:rPr>
                <w:rFonts w:ascii="標楷體" w:eastAsia="標楷體" w:hAnsi="標楷體" w:hint="eastAsia"/>
                <w:color w:val="000000" w:themeColor="text1"/>
              </w:rPr>
              <w:t>提出申請表、專案計畫書等申請文件。</w:t>
            </w:r>
          </w:p>
          <w:p w14:paraId="485EE499" w14:textId="79C2817E" w:rsidR="005578E3" w:rsidRPr="007A2BE3" w:rsidRDefault="005578E3" w:rsidP="005578E3">
            <w:pPr>
              <w:autoSpaceDE/>
              <w:autoSpaceDN/>
              <w:adjustRightInd/>
              <w:spacing w:beforeLines="100" w:before="240" w:line="300" w:lineRule="exact"/>
              <w:jc w:val="both"/>
              <w:rPr>
                <w:rFonts w:ascii="標楷體" w:eastAsia="標楷體" w:hAnsi="標楷體"/>
                <w:color w:val="000000" w:themeColor="text1"/>
              </w:rPr>
            </w:pPr>
          </w:p>
          <w:p w14:paraId="35EEAE45" w14:textId="32F11520" w:rsidR="005578E3" w:rsidRPr="007A2BE3" w:rsidRDefault="005578E3" w:rsidP="005578E3">
            <w:pPr>
              <w:autoSpaceDE/>
              <w:autoSpaceDN/>
              <w:adjustRightInd/>
              <w:spacing w:beforeLines="100" w:before="240" w:line="300" w:lineRule="exact"/>
              <w:jc w:val="both"/>
              <w:rPr>
                <w:rFonts w:ascii="標楷體" w:eastAsia="標楷體" w:hAnsi="標楷體"/>
                <w:color w:val="000000" w:themeColor="text1"/>
              </w:rPr>
            </w:pPr>
          </w:p>
          <w:p w14:paraId="65C43C59" w14:textId="77777777" w:rsidR="005578E3" w:rsidRPr="007A2BE3" w:rsidRDefault="005578E3" w:rsidP="005578E3">
            <w:pPr>
              <w:autoSpaceDE/>
              <w:autoSpaceDN/>
              <w:adjustRightInd/>
              <w:spacing w:beforeLines="100" w:before="240" w:line="300" w:lineRule="exact"/>
              <w:jc w:val="both"/>
              <w:rPr>
                <w:rFonts w:ascii="標楷體" w:eastAsia="標楷體" w:hAnsi="標楷體"/>
                <w:color w:val="000000" w:themeColor="text1"/>
              </w:rPr>
            </w:pPr>
          </w:p>
          <w:p w14:paraId="29B610A4" w14:textId="73CAE8D9" w:rsidR="005578E3" w:rsidRPr="007A2BE3" w:rsidRDefault="005578E3" w:rsidP="005578E3">
            <w:pPr>
              <w:numPr>
                <w:ilvl w:val="0"/>
                <w:numId w:val="45"/>
              </w:numPr>
              <w:autoSpaceDE/>
              <w:autoSpaceDN/>
              <w:adjustRightInd/>
              <w:spacing w:beforeLines="100" w:before="240" w:line="300" w:lineRule="exact"/>
              <w:ind w:left="204" w:hanging="204"/>
              <w:jc w:val="both"/>
              <w:rPr>
                <w:rFonts w:ascii="標楷體" w:eastAsia="標楷體" w:hAnsi="標楷體"/>
                <w:color w:val="000000" w:themeColor="text1"/>
              </w:rPr>
            </w:pPr>
            <w:r w:rsidRPr="007A2BE3">
              <w:rPr>
                <w:rFonts w:ascii="標楷體" w:eastAsia="標楷體" w:hAnsi="標楷體" w:hint="eastAsia"/>
                <w:color w:val="000000" w:themeColor="text1"/>
              </w:rPr>
              <w:t>由本</w:t>
            </w:r>
            <w:r w:rsidR="00F46C45" w:rsidRPr="007A2BE3">
              <w:rPr>
                <w:rFonts w:ascii="標楷體" w:eastAsia="標楷體" w:hAnsi="標楷體" w:hint="eastAsia"/>
                <w:color w:val="000000" w:themeColor="text1"/>
              </w:rPr>
              <w:t>計畫</w:t>
            </w:r>
            <w:r w:rsidRPr="007A2BE3">
              <w:rPr>
                <w:rFonts w:ascii="標楷體" w:eastAsia="標楷體" w:hAnsi="標楷體" w:hint="eastAsia"/>
                <w:color w:val="000000" w:themeColor="text1"/>
              </w:rPr>
              <w:t>進行計畫申請文件檢核，通過檢核之申請案件，將批次安排書面審查作業。</w:t>
            </w:r>
          </w:p>
          <w:p w14:paraId="475B216B" w14:textId="6E8F5516" w:rsidR="005578E3" w:rsidRPr="007A2BE3" w:rsidRDefault="005578E3" w:rsidP="005578E3">
            <w:pPr>
              <w:autoSpaceDE/>
              <w:autoSpaceDN/>
              <w:adjustRightInd/>
              <w:spacing w:beforeLines="100" w:before="240" w:line="300" w:lineRule="exact"/>
              <w:ind w:left="204"/>
              <w:jc w:val="both"/>
              <w:rPr>
                <w:rFonts w:ascii="標楷體" w:eastAsia="標楷體" w:hAnsi="標楷體"/>
                <w:color w:val="000000" w:themeColor="text1"/>
              </w:rPr>
            </w:pPr>
          </w:p>
          <w:p w14:paraId="21AF27EC" w14:textId="5F148D15" w:rsidR="005578E3" w:rsidRPr="007A2BE3" w:rsidRDefault="005578E3" w:rsidP="005578E3">
            <w:pPr>
              <w:autoSpaceDE/>
              <w:autoSpaceDN/>
              <w:adjustRightInd/>
              <w:spacing w:beforeLines="100" w:before="240" w:line="300" w:lineRule="exact"/>
              <w:jc w:val="both"/>
              <w:rPr>
                <w:rFonts w:ascii="標楷體" w:eastAsia="標楷體" w:hAnsi="標楷體"/>
                <w:color w:val="000000" w:themeColor="text1"/>
              </w:rPr>
            </w:pPr>
          </w:p>
          <w:p w14:paraId="7A5C630C" w14:textId="14D2649E" w:rsidR="005578E3" w:rsidRPr="007A2BE3" w:rsidRDefault="005578E3" w:rsidP="005578E3">
            <w:pPr>
              <w:numPr>
                <w:ilvl w:val="0"/>
                <w:numId w:val="45"/>
              </w:numPr>
              <w:autoSpaceDE/>
              <w:autoSpaceDN/>
              <w:adjustRightInd/>
              <w:spacing w:beforeLines="100" w:before="240" w:line="300" w:lineRule="exact"/>
              <w:ind w:left="204" w:hanging="204"/>
              <w:jc w:val="both"/>
              <w:rPr>
                <w:rFonts w:ascii="標楷體" w:eastAsia="標楷體" w:hAnsi="標楷體"/>
                <w:color w:val="000000" w:themeColor="text1"/>
              </w:rPr>
            </w:pPr>
            <w:r w:rsidRPr="007A2BE3">
              <w:rPr>
                <w:rFonts w:ascii="標楷體" w:eastAsia="標楷體" w:hAnsi="標楷體" w:hint="eastAsia"/>
                <w:color w:val="000000" w:themeColor="text1"/>
              </w:rPr>
              <w:t>由審查委員進行書面審查。</w:t>
            </w:r>
          </w:p>
          <w:p w14:paraId="568A4BE3" w14:textId="7C7A84A6" w:rsidR="005578E3" w:rsidRPr="007A2BE3" w:rsidRDefault="005578E3" w:rsidP="005578E3">
            <w:pPr>
              <w:numPr>
                <w:ilvl w:val="0"/>
                <w:numId w:val="45"/>
              </w:numPr>
              <w:autoSpaceDE/>
              <w:autoSpaceDN/>
              <w:adjustRightInd/>
              <w:spacing w:beforeLines="100" w:before="240" w:line="300" w:lineRule="exact"/>
              <w:ind w:left="204" w:hanging="204"/>
              <w:jc w:val="both"/>
              <w:rPr>
                <w:rFonts w:ascii="標楷體" w:eastAsia="標楷體" w:hAnsi="標楷體"/>
                <w:color w:val="000000" w:themeColor="text1"/>
              </w:rPr>
            </w:pPr>
            <w:r w:rsidRPr="007A2BE3">
              <w:rPr>
                <w:rFonts w:ascii="標楷體" w:eastAsia="標楷體" w:hAnsi="標楷體" w:hint="eastAsia"/>
                <w:color w:val="000000" w:themeColor="text1"/>
              </w:rPr>
              <w:t>通過書面審查之計畫，依據審查委員建議調整提案專案計畫書。</w:t>
            </w:r>
          </w:p>
          <w:p w14:paraId="1F8493F7" w14:textId="6050366D" w:rsidR="005578E3" w:rsidRPr="007A2BE3" w:rsidRDefault="005578E3" w:rsidP="005578E3">
            <w:pPr>
              <w:numPr>
                <w:ilvl w:val="0"/>
                <w:numId w:val="45"/>
              </w:numPr>
              <w:autoSpaceDE/>
              <w:autoSpaceDN/>
              <w:adjustRightInd/>
              <w:spacing w:beforeLines="100" w:before="240" w:line="300" w:lineRule="exact"/>
              <w:ind w:left="204" w:hanging="204"/>
              <w:jc w:val="both"/>
              <w:rPr>
                <w:rFonts w:ascii="標楷體" w:eastAsia="標楷體" w:hAnsi="標楷體"/>
                <w:color w:val="000000" w:themeColor="text1"/>
              </w:rPr>
            </w:pPr>
            <w:proofErr w:type="gramStart"/>
            <w:r w:rsidRPr="007A2BE3">
              <w:rPr>
                <w:rFonts w:ascii="標楷體" w:eastAsia="標楷體" w:hAnsi="標楷體" w:hint="eastAsia"/>
                <w:color w:val="000000" w:themeColor="text1"/>
              </w:rPr>
              <w:t>備妥已修正</w:t>
            </w:r>
            <w:proofErr w:type="gramEnd"/>
            <w:r w:rsidRPr="007A2BE3">
              <w:rPr>
                <w:rFonts w:ascii="標楷體" w:eastAsia="標楷體" w:hAnsi="標楷體" w:hint="eastAsia"/>
                <w:color w:val="000000" w:themeColor="text1"/>
              </w:rPr>
              <w:t>之專案計畫書、契約等簽約資料，送本</w:t>
            </w:r>
            <w:r w:rsidR="00F46C45" w:rsidRPr="007A2BE3">
              <w:rPr>
                <w:rFonts w:ascii="標楷體" w:eastAsia="標楷體" w:hAnsi="標楷體" w:hint="eastAsia"/>
                <w:color w:val="000000" w:themeColor="text1"/>
              </w:rPr>
              <w:t>計畫</w:t>
            </w:r>
            <w:r w:rsidRPr="007A2BE3">
              <w:rPr>
                <w:rFonts w:ascii="標楷體" w:eastAsia="標楷體" w:hAnsi="標楷體" w:hint="eastAsia"/>
                <w:color w:val="000000" w:themeColor="text1"/>
              </w:rPr>
              <w:t>辦理簽約。</w:t>
            </w:r>
          </w:p>
          <w:p w14:paraId="513799BC" w14:textId="5C2F5960" w:rsidR="005578E3" w:rsidRPr="007A2BE3" w:rsidRDefault="005578E3" w:rsidP="005578E3">
            <w:pPr>
              <w:numPr>
                <w:ilvl w:val="0"/>
                <w:numId w:val="45"/>
              </w:numPr>
              <w:autoSpaceDE/>
              <w:autoSpaceDN/>
              <w:adjustRightInd/>
              <w:spacing w:beforeLines="100" w:before="240" w:line="300" w:lineRule="exact"/>
              <w:ind w:left="204" w:hanging="204"/>
              <w:jc w:val="both"/>
              <w:rPr>
                <w:rFonts w:ascii="標楷體" w:eastAsia="標楷體" w:hAnsi="標楷體"/>
                <w:color w:val="000000" w:themeColor="text1"/>
              </w:rPr>
            </w:pPr>
            <w:r w:rsidRPr="007A2BE3">
              <w:rPr>
                <w:rFonts w:ascii="標楷體" w:eastAsia="標楷體" w:hAnsi="標楷體" w:hint="eastAsia"/>
                <w:color w:val="000000" w:themeColor="text1"/>
              </w:rPr>
              <w:t>計畫執行期間視需求得安排委員進行訪視。</w:t>
            </w:r>
          </w:p>
        </w:tc>
      </w:tr>
    </w:tbl>
    <w:p w14:paraId="13A81C30" w14:textId="00B8832A" w:rsidR="003B5A40" w:rsidRPr="007A2BE3" w:rsidRDefault="003B5A40" w:rsidP="005C52CA">
      <w:pPr>
        <w:pStyle w:val="a3"/>
        <w:kinsoku w:val="0"/>
        <w:overflowPunct w:val="0"/>
        <w:spacing w:before="195" w:line="480" w:lineRule="exact"/>
        <w:ind w:left="543"/>
        <w:rPr>
          <w:rFonts w:hAnsi="標楷體" w:cs="Times New Roman"/>
          <w:color w:val="000000" w:themeColor="text1"/>
        </w:rPr>
      </w:pPr>
      <w:bookmarkStart w:id="22" w:name="一、_審查流程"/>
      <w:bookmarkStart w:id="23" w:name="二、_審查原則"/>
      <w:bookmarkEnd w:id="22"/>
      <w:bookmarkEnd w:id="23"/>
    </w:p>
    <w:p w14:paraId="418CA58B" w14:textId="77777777" w:rsidR="003B5A40" w:rsidRPr="007A2BE3" w:rsidRDefault="003B5A40">
      <w:pPr>
        <w:widowControl/>
        <w:autoSpaceDE/>
        <w:autoSpaceDN/>
        <w:adjustRightInd/>
        <w:rPr>
          <w:rFonts w:ascii="標楷體" w:eastAsia="標楷體" w:hAnsi="標楷體"/>
          <w:color w:val="000000" w:themeColor="text1"/>
          <w:sz w:val="28"/>
          <w:szCs w:val="28"/>
        </w:rPr>
      </w:pPr>
      <w:r w:rsidRPr="007A2BE3">
        <w:rPr>
          <w:rFonts w:hAnsi="標楷體"/>
          <w:color w:val="000000" w:themeColor="text1"/>
        </w:rPr>
        <w:br w:type="page"/>
      </w:r>
    </w:p>
    <w:p w14:paraId="6F33FB43" w14:textId="74B30A89" w:rsidR="00D53DB2" w:rsidRPr="007A2BE3" w:rsidRDefault="00D53DB2" w:rsidP="005C52CA">
      <w:pPr>
        <w:pStyle w:val="a3"/>
        <w:kinsoku w:val="0"/>
        <w:overflowPunct w:val="0"/>
        <w:spacing w:before="195" w:line="480" w:lineRule="exact"/>
        <w:ind w:left="543"/>
        <w:rPr>
          <w:rFonts w:hAnsi="標楷體" w:cs="Times New Roman"/>
          <w:color w:val="000000" w:themeColor="text1"/>
        </w:rPr>
      </w:pPr>
      <w:r w:rsidRPr="007A2BE3">
        <w:rPr>
          <w:rFonts w:hAnsi="標楷體" w:cs="Times New Roman"/>
          <w:color w:val="000000" w:themeColor="text1"/>
        </w:rPr>
        <w:lastRenderedPageBreak/>
        <w:t xml:space="preserve">二、 </w:t>
      </w:r>
      <w:r w:rsidR="008857E9" w:rsidRPr="007A2BE3">
        <w:rPr>
          <w:rFonts w:hAnsi="標楷體" w:cs="Times New Roman"/>
          <w:color w:val="000000" w:themeColor="text1"/>
        </w:rPr>
        <w:t>計畫</w:t>
      </w:r>
      <w:r w:rsidRPr="007A2BE3">
        <w:rPr>
          <w:rFonts w:hAnsi="標楷體" w:cs="Times New Roman"/>
          <w:color w:val="000000" w:themeColor="text1"/>
        </w:rPr>
        <w:t>審查</w:t>
      </w:r>
    </w:p>
    <w:p w14:paraId="383B1F2B" w14:textId="77777777" w:rsidR="00D53DB2" w:rsidRPr="007A2BE3" w:rsidRDefault="00D53DB2" w:rsidP="005C52CA">
      <w:pPr>
        <w:pStyle w:val="a3"/>
        <w:kinsoku w:val="0"/>
        <w:overflowPunct w:val="0"/>
        <w:spacing w:before="195" w:line="480" w:lineRule="exact"/>
        <w:ind w:left="543"/>
        <w:rPr>
          <w:rFonts w:hAnsi="標楷體" w:cs="Times New Roman"/>
          <w:color w:val="000000" w:themeColor="text1"/>
          <w:spacing w:val="-1"/>
        </w:rPr>
      </w:pPr>
      <w:bookmarkStart w:id="24" w:name="(一)_資格審查："/>
      <w:bookmarkEnd w:id="24"/>
      <w:r w:rsidRPr="007A2BE3">
        <w:rPr>
          <w:rFonts w:hAnsi="標楷體" w:cs="Times New Roman"/>
          <w:color w:val="000000" w:themeColor="text1"/>
        </w:rPr>
        <w:t>(</w:t>
      </w:r>
      <w:proofErr w:type="gramStart"/>
      <w:r w:rsidRPr="007A2BE3">
        <w:rPr>
          <w:rFonts w:hAnsi="標楷體" w:cs="Times New Roman"/>
          <w:color w:val="000000" w:themeColor="text1"/>
        </w:rPr>
        <w:t>一</w:t>
      </w:r>
      <w:proofErr w:type="gramEnd"/>
      <w:r w:rsidRPr="007A2BE3">
        <w:rPr>
          <w:rFonts w:hAnsi="標楷體" w:cs="Times New Roman"/>
          <w:color w:val="000000" w:themeColor="text1"/>
        </w:rPr>
        <w:t xml:space="preserve">) </w:t>
      </w:r>
      <w:r w:rsidRPr="007A2BE3">
        <w:rPr>
          <w:rFonts w:hAnsi="標楷體" w:cs="Times New Roman"/>
          <w:color w:val="000000" w:themeColor="text1"/>
          <w:spacing w:val="20"/>
        </w:rPr>
        <w:t xml:space="preserve"> </w:t>
      </w:r>
      <w:r w:rsidRPr="007A2BE3">
        <w:rPr>
          <w:rFonts w:hAnsi="標楷體" w:cs="Times New Roman"/>
          <w:color w:val="000000" w:themeColor="text1"/>
          <w:spacing w:val="-1"/>
        </w:rPr>
        <w:t>資格審查：</w:t>
      </w:r>
    </w:p>
    <w:p w14:paraId="4F2788C4" w14:textId="7760F3AB" w:rsidR="00D53DB2" w:rsidRPr="007A2BE3" w:rsidRDefault="00B11448" w:rsidP="005C52CA">
      <w:pPr>
        <w:pStyle w:val="a3"/>
        <w:kinsoku w:val="0"/>
        <w:overflowPunct w:val="0"/>
        <w:spacing w:line="480" w:lineRule="exact"/>
        <w:ind w:left="1134" w:right="453"/>
        <w:jc w:val="both"/>
        <w:rPr>
          <w:rFonts w:hAnsi="標楷體" w:cs="Times New Roman"/>
          <w:color w:val="000000" w:themeColor="text1"/>
        </w:rPr>
      </w:pPr>
      <w:r w:rsidRPr="007A2BE3">
        <w:rPr>
          <w:rFonts w:hAnsi="標楷體" w:cs="Times New Roman" w:hint="eastAsia"/>
          <w:color w:val="000000" w:themeColor="text1"/>
        </w:rPr>
        <w:t xml:space="preserve">    </w:t>
      </w:r>
      <w:r w:rsidR="00687268" w:rsidRPr="007A2BE3">
        <w:rPr>
          <w:rFonts w:hAnsi="標楷體" w:cs="Times New Roman"/>
          <w:color w:val="000000" w:themeColor="text1"/>
        </w:rPr>
        <w:t>由本</w:t>
      </w:r>
      <w:r w:rsidR="00F46C45" w:rsidRPr="007A2BE3">
        <w:rPr>
          <w:rFonts w:hAnsi="標楷體" w:cs="Times New Roman" w:hint="eastAsia"/>
          <w:color w:val="000000" w:themeColor="text1"/>
        </w:rPr>
        <w:t>計畫</w:t>
      </w:r>
      <w:r w:rsidR="00687268" w:rsidRPr="007A2BE3">
        <w:rPr>
          <w:rFonts w:hAnsi="標楷體" w:cs="Times New Roman"/>
          <w:color w:val="000000" w:themeColor="text1"/>
        </w:rPr>
        <w:t>依提案單位提供之資料確認</w:t>
      </w:r>
      <w:r w:rsidR="00F13DCE" w:rsidRPr="007A2BE3">
        <w:rPr>
          <w:rFonts w:hAnsi="標楷體" w:cs="Times New Roman"/>
          <w:color w:val="000000" w:themeColor="text1"/>
        </w:rPr>
        <w:t>申請資格(</w:t>
      </w:r>
      <w:r w:rsidR="005C5950" w:rsidRPr="007A2BE3">
        <w:rPr>
          <w:rFonts w:hAnsi="標楷體" w:cs="Times New Roman" w:hint="eastAsia"/>
          <w:color w:val="000000" w:themeColor="text1"/>
        </w:rPr>
        <w:t>輔導單位</w:t>
      </w:r>
      <w:r w:rsidR="00F13DCE" w:rsidRPr="007A2BE3">
        <w:rPr>
          <w:rFonts w:hAnsi="標楷體" w:cs="Times New Roman"/>
          <w:color w:val="000000" w:themeColor="text1"/>
        </w:rPr>
        <w:t>是否為合法登記之單位、財務是否健全等相關規定)、應備文件(申請書、</w:t>
      </w:r>
      <w:r w:rsidR="00EA4A9A" w:rsidRPr="007A2BE3">
        <w:rPr>
          <w:rFonts w:hAnsi="標楷體" w:cs="Times New Roman" w:hint="eastAsia"/>
          <w:color w:val="000000" w:themeColor="text1"/>
        </w:rPr>
        <w:t>提案</w:t>
      </w:r>
      <w:r w:rsidR="00763B53" w:rsidRPr="007A2BE3">
        <w:rPr>
          <w:rFonts w:hAnsi="標楷體" w:cs="Times New Roman" w:hint="eastAsia"/>
          <w:color w:val="000000" w:themeColor="text1"/>
        </w:rPr>
        <w:t>專案計畫書</w:t>
      </w:r>
      <w:r w:rsidR="00F13DCE" w:rsidRPr="007A2BE3">
        <w:rPr>
          <w:rFonts w:hAnsi="標楷體" w:cs="Times New Roman"/>
          <w:color w:val="000000" w:themeColor="text1"/>
        </w:rPr>
        <w:t>等應使用本(112)年度格式)及經費編列等資格要件之</w:t>
      </w:r>
      <w:r w:rsidR="004C60CB" w:rsidRPr="007A2BE3">
        <w:rPr>
          <w:rFonts w:hAnsi="標楷體" w:cs="Times New Roman"/>
          <w:color w:val="000000" w:themeColor="text1"/>
        </w:rPr>
        <w:t>文件</w:t>
      </w:r>
      <w:r w:rsidR="00F13DCE" w:rsidRPr="007A2BE3">
        <w:rPr>
          <w:rFonts w:hAnsi="標楷體" w:cs="Times New Roman"/>
          <w:color w:val="000000" w:themeColor="text1"/>
        </w:rPr>
        <w:t>審查。倘文件未齊備經通知補送者，需於5個工作天內(含通知當日)</w:t>
      </w:r>
      <w:r w:rsidR="003720D4" w:rsidRPr="007A2BE3">
        <w:rPr>
          <w:rFonts w:hAnsi="標楷體" w:cs="Times New Roman"/>
          <w:color w:val="000000" w:themeColor="text1"/>
        </w:rPr>
        <w:t>完成補件；</w:t>
      </w:r>
      <w:r w:rsidR="00F13DCE" w:rsidRPr="007A2BE3">
        <w:rPr>
          <w:rFonts w:hAnsi="標楷體" w:cs="Times New Roman"/>
          <w:color w:val="000000" w:themeColor="text1"/>
        </w:rPr>
        <w:t>逾期</w:t>
      </w:r>
      <w:r w:rsidR="003720D4" w:rsidRPr="007A2BE3">
        <w:rPr>
          <w:rFonts w:hAnsi="標楷體" w:cs="Times New Roman"/>
          <w:color w:val="000000" w:themeColor="text1"/>
        </w:rPr>
        <w:t>未補件</w:t>
      </w:r>
      <w:r w:rsidR="00F13DCE" w:rsidRPr="007A2BE3">
        <w:rPr>
          <w:rFonts w:hAnsi="標楷體" w:cs="Times New Roman"/>
          <w:color w:val="000000" w:themeColor="text1"/>
        </w:rPr>
        <w:t>視同放棄申請，本</w:t>
      </w:r>
      <w:r w:rsidR="00F46C45" w:rsidRPr="007A2BE3">
        <w:rPr>
          <w:rFonts w:hAnsi="標楷體" w:cs="Times New Roman" w:hint="eastAsia"/>
          <w:color w:val="000000" w:themeColor="text1"/>
        </w:rPr>
        <w:t>計畫</w:t>
      </w:r>
      <w:r w:rsidR="00F13DCE" w:rsidRPr="007A2BE3">
        <w:rPr>
          <w:rFonts w:hAnsi="標楷體" w:cs="Times New Roman"/>
          <w:color w:val="000000" w:themeColor="text1"/>
        </w:rPr>
        <w:t>得不辦理該案後續審查作業。</w:t>
      </w:r>
    </w:p>
    <w:p w14:paraId="3AB6A05E" w14:textId="77777777" w:rsidR="00D53DB2" w:rsidRPr="007A2BE3" w:rsidRDefault="00D53DB2" w:rsidP="005C52CA">
      <w:pPr>
        <w:pStyle w:val="a3"/>
        <w:kinsoku w:val="0"/>
        <w:overflowPunct w:val="0"/>
        <w:spacing w:beforeLines="50" w:before="120" w:afterLines="50" w:after="120" w:line="480" w:lineRule="exact"/>
        <w:ind w:left="544"/>
        <w:rPr>
          <w:rFonts w:hAnsi="標楷體" w:cs="Times New Roman"/>
          <w:color w:val="000000" w:themeColor="text1"/>
          <w:spacing w:val="-1"/>
        </w:rPr>
      </w:pPr>
      <w:bookmarkStart w:id="25" w:name="(二)_計畫審查："/>
      <w:bookmarkEnd w:id="25"/>
      <w:r w:rsidRPr="007A2BE3">
        <w:rPr>
          <w:rFonts w:hAnsi="標楷體" w:cs="Times New Roman"/>
          <w:color w:val="000000" w:themeColor="text1"/>
        </w:rPr>
        <w:t>(二) 計畫審查：</w:t>
      </w:r>
    </w:p>
    <w:p w14:paraId="6AD77C6A" w14:textId="19E364A7" w:rsidR="005D6367" w:rsidRPr="007A2BE3" w:rsidRDefault="00B11448" w:rsidP="005C52CA">
      <w:pPr>
        <w:autoSpaceDE/>
        <w:autoSpaceDN/>
        <w:snapToGrid w:val="0"/>
        <w:spacing w:line="480" w:lineRule="exact"/>
        <w:ind w:left="1080"/>
        <w:jc w:val="both"/>
        <w:rPr>
          <w:rFonts w:ascii="標楷體" w:eastAsia="標楷體" w:hAnsi="標楷體"/>
          <w:color w:val="000000" w:themeColor="text1"/>
          <w:kern w:val="2"/>
          <w:sz w:val="28"/>
          <w:szCs w:val="22"/>
        </w:rPr>
      </w:pPr>
      <w:bookmarkStart w:id="26" w:name="三、_提案簡報重點審查項目"/>
      <w:bookmarkEnd w:id="26"/>
      <w:r w:rsidRPr="007A2BE3">
        <w:rPr>
          <w:rFonts w:ascii="標楷體" w:eastAsia="標楷體" w:hAnsi="標楷體" w:hint="eastAsia"/>
          <w:color w:val="000000" w:themeColor="text1"/>
          <w:kern w:val="2"/>
          <w:sz w:val="28"/>
          <w:szCs w:val="22"/>
        </w:rPr>
        <w:t xml:space="preserve"> </w:t>
      </w:r>
      <w:r w:rsidR="00977BAB" w:rsidRPr="007A2BE3">
        <w:rPr>
          <w:rFonts w:ascii="標楷體" w:eastAsia="標楷體" w:hAnsi="標楷體" w:hint="eastAsia"/>
          <w:color w:val="000000" w:themeColor="text1"/>
          <w:kern w:val="2"/>
          <w:sz w:val="28"/>
          <w:szCs w:val="22"/>
        </w:rPr>
        <w:t>計畫審查</w:t>
      </w:r>
      <w:proofErr w:type="gramStart"/>
      <w:r w:rsidR="00977BAB" w:rsidRPr="007A2BE3">
        <w:rPr>
          <w:rFonts w:ascii="標楷體" w:eastAsia="標楷體" w:hAnsi="標楷體" w:hint="eastAsia"/>
          <w:color w:val="000000" w:themeColor="text1"/>
          <w:kern w:val="2"/>
          <w:sz w:val="28"/>
          <w:szCs w:val="22"/>
        </w:rPr>
        <w:t>採</w:t>
      </w:r>
      <w:proofErr w:type="gramEnd"/>
      <w:r w:rsidR="00977BAB" w:rsidRPr="007A2BE3">
        <w:rPr>
          <w:rFonts w:ascii="標楷體" w:eastAsia="標楷體" w:hAnsi="標楷體" w:hint="eastAsia"/>
          <w:color w:val="000000" w:themeColor="text1"/>
          <w:kern w:val="2"/>
          <w:sz w:val="28"/>
          <w:szCs w:val="22"/>
        </w:rPr>
        <w:t>書面</w:t>
      </w:r>
      <w:r w:rsidR="005D6367" w:rsidRPr="007A2BE3">
        <w:rPr>
          <w:rFonts w:ascii="標楷體" w:eastAsia="標楷體" w:hAnsi="標楷體" w:hint="eastAsia"/>
          <w:color w:val="000000" w:themeColor="text1"/>
          <w:kern w:val="2"/>
          <w:sz w:val="28"/>
          <w:szCs w:val="22"/>
        </w:rPr>
        <w:t>審查</w:t>
      </w:r>
      <w:r w:rsidR="00977BAB" w:rsidRPr="007A2BE3">
        <w:rPr>
          <w:rFonts w:ascii="標楷體" w:eastAsia="標楷體" w:hAnsi="標楷體" w:hint="eastAsia"/>
          <w:color w:val="000000" w:themeColor="text1"/>
          <w:kern w:val="2"/>
          <w:sz w:val="28"/>
          <w:szCs w:val="22"/>
        </w:rPr>
        <w:t>評核方式，</w:t>
      </w:r>
      <w:r w:rsidR="000764FD" w:rsidRPr="007A2BE3">
        <w:rPr>
          <w:rFonts w:ascii="標楷體" w:eastAsia="標楷體" w:hAnsi="標楷體" w:hint="eastAsia"/>
          <w:color w:val="000000" w:themeColor="text1"/>
          <w:kern w:val="2"/>
          <w:sz w:val="28"/>
          <w:szCs w:val="22"/>
        </w:rPr>
        <w:t>由</w:t>
      </w:r>
      <w:r w:rsidR="00F46C45" w:rsidRPr="007A2BE3">
        <w:rPr>
          <w:rFonts w:ascii="標楷體" w:eastAsia="標楷體" w:hAnsi="標楷體" w:hint="eastAsia"/>
          <w:color w:val="000000" w:themeColor="text1"/>
          <w:kern w:val="2"/>
          <w:sz w:val="28"/>
          <w:szCs w:val="22"/>
        </w:rPr>
        <w:t>本計畫</w:t>
      </w:r>
      <w:r w:rsidR="000764FD" w:rsidRPr="007A2BE3">
        <w:rPr>
          <w:rFonts w:ascii="標楷體" w:eastAsia="標楷體" w:hAnsi="標楷體" w:hint="eastAsia"/>
          <w:color w:val="000000" w:themeColor="text1"/>
          <w:kern w:val="2"/>
          <w:sz w:val="28"/>
          <w:szCs w:val="22"/>
        </w:rPr>
        <w:t>安排審查委員</w:t>
      </w:r>
      <w:r w:rsidR="00DD4F5F" w:rsidRPr="007A2BE3">
        <w:rPr>
          <w:rFonts w:ascii="標楷體" w:eastAsia="標楷體" w:hAnsi="標楷體" w:hint="eastAsia"/>
          <w:color w:val="000000" w:themeColor="text1"/>
          <w:kern w:val="2"/>
          <w:sz w:val="28"/>
          <w:szCs w:val="22"/>
        </w:rPr>
        <w:t>批次</w:t>
      </w:r>
      <w:r w:rsidR="005D6367" w:rsidRPr="007A2BE3">
        <w:rPr>
          <w:rFonts w:ascii="標楷體" w:eastAsia="標楷體" w:hAnsi="標楷體" w:hint="eastAsia"/>
          <w:color w:val="000000" w:themeColor="text1"/>
          <w:kern w:val="2"/>
          <w:sz w:val="28"/>
          <w:szCs w:val="22"/>
        </w:rPr>
        <w:t>書面審查。</w:t>
      </w:r>
    </w:p>
    <w:p w14:paraId="0F1E57ED" w14:textId="26EA8CB3" w:rsidR="002917EF" w:rsidRPr="007A2BE3" w:rsidRDefault="002917EF" w:rsidP="005C52CA">
      <w:pPr>
        <w:pStyle w:val="a3"/>
        <w:kinsoku w:val="0"/>
        <w:overflowPunct w:val="0"/>
        <w:spacing w:beforeLines="50" w:before="120" w:afterLines="50" w:after="120" w:line="480" w:lineRule="exact"/>
        <w:ind w:left="544"/>
        <w:rPr>
          <w:rFonts w:hAnsi="標楷體" w:cs="Times New Roman"/>
          <w:color w:val="000000" w:themeColor="text1"/>
        </w:rPr>
      </w:pPr>
      <w:r w:rsidRPr="007A2BE3">
        <w:rPr>
          <w:rFonts w:hAnsi="標楷體" w:cs="Times New Roman" w:hint="eastAsia"/>
          <w:color w:val="000000" w:themeColor="text1"/>
        </w:rPr>
        <w:t>(三)審查要項與權重：</w:t>
      </w:r>
    </w:p>
    <w:tbl>
      <w:tblPr>
        <w:tblStyle w:val="30"/>
        <w:tblpPr w:leftFromText="180" w:rightFromText="180" w:vertAnchor="text" w:horzAnchor="margin" w:tblpXSpec="right" w:tblpY="236"/>
        <w:tblW w:w="7650" w:type="dxa"/>
        <w:tblLook w:val="04A0" w:firstRow="1" w:lastRow="0" w:firstColumn="1" w:lastColumn="0" w:noHBand="0" w:noVBand="1"/>
      </w:tblPr>
      <w:tblGrid>
        <w:gridCol w:w="988"/>
        <w:gridCol w:w="5670"/>
        <w:gridCol w:w="992"/>
      </w:tblGrid>
      <w:tr w:rsidR="007A2BE3" w:rsidRPr="007A2BE3" w14:paraId="5E7DA388" w14:textId="77777777" w:rsidTr="00977BAB">
        <w:trPr>
          <w:trHeight w:val="418"/>
        </w:trPr>
        <w:tc>
          <w:tcPr>
            <w:tcW w:w="988" w:type="dxa"/>
            <w:shd w:val="clear" w:color="auto" w:fill="F2F2F2" w:themeFill="background1" w:themeFillShade="F2"/>
            <w:vAlign w:val="center"/>
          </w:tcPr>
          <w:p w14:paraId="1A1FD99F" w14:textId="77777777" w:rsidR="002917EF" w:rsidRPr="007A2BE3" w:rsidRDefault="002917EF"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項次</w:t>
            </w:r>
          </w:p>
        </w:tc>
        <w:tc>
          <w:tcPr>
            <w:tcW w:w="5670" w:type="dxa"/>
            <w:shd w:val="clear" w:color="auto" w:fill="F2F2F2" w:themeFill="background1" w:themeFillShade="F2"/>
            <w:vAlign w:val="center"/>
          </w:tcPr>
          <w:p w14:paraId="52EC56EB" w14:textId="77777777" w:rsidR="002917EF" w:rsidRPr="007A2BE3" w:rsidRDefault="002917EF"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審查重點項目</w:t>
            </w:r>
          </w:p>
        </w:tc>
        <w:tc>
          <w:tcPr>
            <w:tcW w:w="992" w:type="dxa"/>
            <w:shd w:val="clear" w:color="auto" w:fill="F2F2F2" w:themeFill="background1" w:themeFillShade="F2"/>
            <w:vAlign w:val="center"/>
          </w:tcPr>
          <w:p w14:paraId="4FCF4B03" w14:textId="77777777" w:rsidR="002917EF" w:rsidRPr="007A2BE3" w:rsidRDefault="002917EF"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配分</w:t>
            </w:r>
          </w:p>
        </w:tc>
      </w:tr>
      <w:tr w:rsidR="007A2BE3" w:rsidRPr="007A2BE3" w14:paraId="34C94F50" w14:textId="77777777" w:rsidTr="00EA4A9A">
        <w:trPr>
          <w:trHeight w:val="410"/>
        </w:trPr>
        <w:tc>
          <w:tcPr>
            <w:tcW w:w="988" w:type="dxa"/>
            <w:vAlign w:val="center"/>
          </w:tcPr>
          <w:p w14:paraId="14F77266" w14:textId="77777777" w:rsidR="002917EF" w:rsidRPr="007A2BE3" w:rsidRDefault="002917EF"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1</w:t>
            </w:r>
          </w:p>
        </w:tc>
        <w:tc>
          <w:tcPr>
            <w:tcW w:w="5670" w:type="dxa"/>
            <w:vAlign w:val="center"/>
          </w:tcPr>
          <w:p w14:paraId="73EC6C4C" w14:textId="3EF46B0C" w:rsidR="0055537E" w:rsidRPr="007A2BE3" w:rsidRDefault="0055537E" w:rsidP="005C52CA">
            <w:pPr>
              <w:autoSpaceDE/>
              <w:autoSpaceDN/>
              <w:adjustRightInd/>
              <w:spacing w:line="480" w:lineRule="exact"/>
              <w:jc w:val="both"/>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智慧化諮詢診斷推動規劃</w:t>
            </w:r>
          </w:p>
        </w:tc>
        <w:tc>
          <w:tcPr>
            <w:tcW w:w="992" w:type="dxa"/>
            <w:vAlign w:val="center"/>
          </w:tcPr>
          <w:p w14:paraId="5003971F" w14:textId="3E93509E" w:rsidR="002917EF" w:rsidRPr="007A2BE3" w:rsidRDefault="0055537E"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color w:val="000000" w:themeColor="text1"/>
                <w:sz w:val="28"/>
                <w:szCs w:val="28"/>
              </w:rPr>
              <w:t>25</w:t>
            </w:r>
          </w:p>
        </w:tc>
      </w:tr>
      <w:tr w:rsidR="007A2BE3" w:rsidRPr="007A2BE3" w14:paraId="2DCE9E69" w14:textId="77777777" w:rsidTr="00EA4A9A">
        <w:trPr>
          <w:trHeight w:val="410"/>
        </w:trPr>
        <w:tc>
          <w:tcPr>
            <w:tcW w:w="988" w:type="dxa"/>
            <w:vAlign w:val="center"/>
          </w:tcPr>
          <w:p w14:paraId="27BF578B" w14:textId="35978EFF" w:rsidR="0055537E" w:rsidRPr="007A2BE3" w:rsidRDefault="00C45A5A"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2</w:t>
            </w:r>
          </w:p>
        </w:tc>
        <w:tc>
          <w:tcPr>
            <w:tcW w:w="5670" w:type="dxa"/>
            <w:vAlign w:val="center"/>
          </w:tcPr>
          <w:p w14:paraId="728E2A89" w14:textId="41CE487F" w:rsidR="0055537E" w:rsidRPr="007A2BE3" w:rsidRDefault="0055537E" w:rsidP="005C52CA">
            <w:pPr>
              <w:autoSpaceDE/>
              <w:autoSpaceDN/>
              <w:adjustRightInd/>
              <w:spacing w:line="480" w:lineRule="exact"/>
              <w:jc w:val="both"/>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低碳化諮詢診斷推動規劃</w:t>
            </w:r>
          </w:p>
        </w:tc>
        <w:tc>
          <w:tcPr>
            <w:tcW w:w="992" w:type="dxa"/>
            <w:vAlign w:val="center"/>
          </w:tcPr>
          <w:p w14:paraId="5302CF11" w14:textId="386BB544" w:rsidR="0055537E" w:rsidRPr="007A2BE3" w:rsidRDefault="0055537E"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2</w:t>
            </w:r>
            <w:r w:rsidRPr="007A2BE3">
              <w:rPr>
                <w:rFonts w:ascii="標楷體" w:eastAsia="標楷體" w:hAnsi="標楷體"/>
                <w:color w:val="000000" w:themeColor="text1"/>
                <w:sz w:val="28"/>
                <w:szCs w:val="28"/>
              </w:rPr>
              <w:t>5</w:t>
            </w:r>
          </w:p>
        </w:tc>
      </w:tr>
      <w:tr w:rsidR="007A2BE3" w:rsidRPr="007A2BE3" w14:paraId="41BE2ECA" w14:textId="77777777" w:rsidTr="00EA4A9A">
        <w:trPr>
          <w:trHeight w:val="416"/>
        </w:trPr>
        <w:tc>
          <w:tcPr>
            <w:tcW w:w="988" w:type="dxa"/>
            <w:vAlign w:val="center"/>
          </w:tcPr>
          <w:p w14:paraId="29F47BBE" w14:textId="1A7B9080" w:rsidR="0055537E" w:rsidRPr="007A2BE3" w:rsidRDefault="00C45A5A"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color w:val="000000" w:themeColor="text1"/>
                <w:sz w:val="28"/>
                <w:szCs w:val="28"/>
              </w:rPr>
              <w:t>3</w:t>
            </w:r>
          </w:p>
        </w:tc>
        <w:tc>
          <w:tcPr>
            <w:tcW w:w="5670" w:type="dxa"/>
            <w:vAlign w:val="center"/>
          </w:tcPr>
          <w:p w14:paraId="233BED09" w14:textId="67AAFC93" w:rsidR="0055537E" w:rsidRPr="007A2BE3" w:rsidRDefault="0055537E" w:rsidP="005C52CA">
            <w:pPr>
              <w:pStyle w:val="TableParagraph"/>
              <w:kinsoku w:val="0"/>
              <w:overflowPunct w:val="0"/>
              <w:snapToGrid w:val="0"/>
              <w:spacing w:line="480" w:lineRule="exact"/>
              <w:jc w:val="both"/>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碳盤查推動規劃</w:t>
            </w:r>
          </w:p>
        </w:tc>
        <w:tc>
          <w:tcPr>
            <w:tcW w:w="992" w:type="dxa"/>
            <w:vAlign w:val="center"/>
          </w:tcPr>
          <w:p w14:paraId="4D0130E9" w14:textId="5E188EC0" w:rsidR="0055537E" w:rsidRPr="007A2BE3" w:rsidRDefault="0055537E"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color w:val="000000" w:themeColor="text1"/>
                <w:sz w:val="28"/>
                <w:szCs w:val="28"/>
              </w:rPr>
              <w:t>3</w:t>
            </w:r>
            <w:r w:rsidR="00C45A5A" w:rsidRPr="007A2BE3">
              <w:rPr>
                <w:rFonts w:ascii="標楷體" w:eastAsia="標楷體" w:hAnsi="標楷體"/>
                <w:color w:val="000000" w:themeColor="text1"/>
                <w:sz w:val="28"/>
                <w:szCs w:val="28"/>
              </w:rPr>
              <w:t>0</w:t>
            </w:r>
          </w:p>
        </w:tc>
      </w:tr>
      <w:tr w:rsidR="007A2BE3" w:rsidRPr="007A2BE3" w14:paraId="497B1BE3" w14:textId="77777777" w:rsidTr="00EA4A9A">
        <w:trPr>
          <w:trHeight w:val="421"/>
        </w:trPr>
        <w:tc>
          <w:tcPr>
            <w:tcW w:w="988" w:type="dxa"/>
            <w:vAlign w:val="center"/>
          </w:tcPr>
          <w:p w14:paraId="3815D48C" w14:textId="1C15D8C0" w:rsidR="0055537E" w:rsidRPr="007A2BE3" w:rsidRDefault="00C45A5A"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color w:val="000000" w:themeColor="text1"/>
                <w:sz w:val="28"/>
                <w:szCs w:val="28"/>
              </w:rPr>
              <w:t>4</w:t>
            </w:r>
          </w:p>
        </w:tc>
        <w:tc>
          <w:tcPr>
            <w:tcW w:w="5670" w:type="dxa"/>
            <w:vAlign w:val="center"/>
          </w:tcPr>
          <w:p w14:paraId="3887DE8B" w14:textId="10C29E6F" w:rsidR="0055537E" w:rsidRPr="007A2BE3" w:rsidRDefault="0055537E" w:rsidP="005C52CA">
            <w:pPr>
              <w:pStyle w:val="TableParagraph"/>
              <w:kinsoku w:val="0"/>
              <w:overflowPunct w:val="0"/>
              <w:snapToGrid w:val="0"/>
              <w:spacing w:line="480" w:lineRule="exact"/>
              <w:jc w:val="both"/>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執行進度與分工說明</w:t>
            </w:r>
          </w:p>
        </w:tc>
        <w:tc>
          <w:tcPr>
            <w:tcW w:w="992" w:type="dxa"/>
            <w:vAlign w:val="center"/>
          </w:tcPr>
          <w:p w14:paraId="4F71529C" w14:textId="3CA121E4" w:rsidR="0055537E" w:rsidRPr="007A2BE3" w:rsidRDefault="00C45A5A"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color w:val="000000" w:themeColor="text1"/>
                <w:sz w:val="28"/>
                <w:szCs w:val="28"/>
              </w:rPr>
              <w:t>10</w:t>
            </w:r>
          </w:p>
        </w:tc>
      </w:tr>
      <w:tr w:rsidR="007A2BE3" w:rsidRPr="007A2BE3" w14:paraId="12CDB5DC" w14:textId="77777777" w:rsidTr="00EA4A9A">
        <w:trPr>
          <w:trHeight w:val="421"/>
        </w:trPr>
        <w:tc>
          <w:tcPr>
            <w:tcW w:w="988" w:type="dxa"/>
            <w:vAlign w:val="center"/>
          </w:tcPr>
          <w:p w14:paraId="5F877521" w14:textId="168039FB" w:rsidR="0055537E" w:rsidRPr="007A2BE3" w:rsidRDefault="00C45A5A"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5</w:t>
            </w:r>
          </w:p>
        </w:tc>
        <w:tc>
          <w:tcPr>
            <w:tcW w:w="5670" w:type="dxa"/>
            <w:vAlign w:val="center"/>
          </w:tcPr>
          <w:p w14:paraId="6AA567E0" w14:textId="6DC14FE6" w:rsidR="0055537E" w:rsidRPr="007A2BE3" w:rsidRDefault="0055537E" w:rsidP="005C52CA">
            <w:pPr>
              <w:pStyle w:val="TableParagraph"/>
              <w:kinsoku w:val="0"/>
              <w:overflowPunct w:val="0"/>
              <w:snapToGrid w:val="0"/>
              <w:spacing w:line="480" w:lineRule="exact"/>
              <w:jc w:val="both"/>
              <w:rPr>
                <w:rFonts w:ascii="標楷體" w:eastAsia="標楷體" w:hAnsi="標楷體"/>
                <w:color w:val="000000" w:themeColor="text1"/>
                <w:spacing w:val="-1"/>
                <w:sz w:val="28"/>
                <w:szCs w:val="28"/>
              </w:rPr>
            </w:pPr>
            <w:r w:rsidRPr="007A2BE3">
              <w:rPr>
                <w:rFonts w:ascii="標楷體" w:eastAsia="標楷體" w:hAnsi="標楷體"/>
                <w:color w:val="000000" w:themeColor="text1"/>
                <w:spacing w:val="-1"/>
                <w:sz w:val="28"/>
                <w:szCs w:val="28"/>
              </w:rPr>
              <w:t>計畫經費與人力編列合理性。</w:t>
            </w:r>
          </w:p>
        </w:tc>
        <w:tc>
          <w:tcPr>
            <w:tcW w:w="992" w:type="dxa"/>
            <w:vAlign w:val="center"/>
          </w:tcPr>
          <w:p w14:paraId="668EE400" w14:textId="230BBB69" w:rsidR="0055537E" w:rsidRPr="007A2BE3" w:rsidRDefault="00C45A5A"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1</w:t>
            </w:r>
            <w:r w:rsidRPr="007A2BE3">
              <w:rPr>
                <w:rFonts w:ascii="標楷體" w:eastAsia="標楷體" w:hAnsi="標楷體"/>
                <w:color w:val="000000" w:themeColor="text1"/>
                <w:sz w:val="28"/>
                <w:szCs w:val="28"/>
              </w:rPr>
              <w:t>0</w:t>
            </w:r>
          </w:p>
        </w:tc>
      </w:tr>
      <w:tr w:rsidR="007A2BE3" w:rsidRPr="007A2BE3" w14:paraId="4A7A2DC6" w14:textId="77777777" w:rsidTr="00EA4A9A">
        <w:trPr>
          <w:trHeight w:val="414"/>
        </w:trPr>
        <w:tc>
          <w:tcPr>
            <w:tcW w:w="988" w:type="dxa"/>
            <w:vAlign w:val="center"/>
          </w:tcPr>
          <w:p w14:paraId="12E9BEEA" w14:textId="77777777" w:rsidR="0055537E" w:rsidRPr="007A2BE3" w:rsidRDefault="0055537E" w:rsidP="005C52CA">
            <w:pPr>
              <w:autoSpaceDE/>
              <w:autoSpaceDN/>
              <w:adjustRightInd/>
              <w:spacing w:line="480" w:lineRule="exact"/>
              <w:jc w:val="center"/>
              <w:rPr>
                <w:rFonts w:ascii="標楷體" w:eastAsia="標楷體" w:hAnsi="標楷體"/>
                <w:color w:val="000000" w:themeColor="text1"/>
                <w:sz w:val="28"/>
                <w:szCs w:val="28"/>
              </w:rPr>
            </w:pPr>
          </w:p>
        </w:tc>
        <w:tc>
          <w:tcPr>
            <w:tcW w:w="5670" w:type="dxa"/>
            <w:vAlign w:val="center"/>
          </w:tcPr>
          <w:p w14:paraId="2C4DDC9E" w14:textId="77777777" w:rsidR="0055537E" w:rsidRPr="007A2BE3" w:rsidRDefault="0055537E"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合計</w:t>
            </w:r>
          </w:p>
        </w:tc>
        <w:tc>
          <w:tcPr>
            <w:tcW w:w="992" w:type="dxa"/>
            <w:vAlign w:val="center"/>
          </w:tcPr>
          <w:p w14:paraId="4215696C" w14:textId="77777777" w:rsidR="0055537E" w:rsidRPr="007A2BE3" w:rsidRDefault="0055537E" w:rsidP="005C52CA">
            <w:pPr>
              <w:autoSpaceDE/>
              <w:autoSpaceDN/>
              <w:adjustRightInd/>
              <w:spacing w:line="480" w:lineRule="exact"/>
              <w:jc w:val="center"/>
              <w:rPr>
                <w:rFonts w:ascii="標楷體" w:eastAsia="標楷體" w:hAnsi="標楷體"/>
                <w:color w:val="000000" w:themeColor="text1"/>
                <w:sz w:val="28"/>
                <w:szCs w:val="28"/>
              </w:rPr>
            </w:pPr>
            <w:r w:rsidRPr="007A2BE3">
              <w:rPr>
                <w:rFonts w:ascii="標楷體" w:eastAsia="標楷體" w:hAnsi="標楷體" w:hint="eastAsia"/>
                <w:color w:val="000000" w:themeColor="text1"/>
                <w:sz w:val="28"/>
                <w:szCs w:val="28"/>
              </w:rPr>
              <w:t>100</w:t>
            </w:r>
          </w:p>
        </w:tc>
      </w:tr>
    </w:tbl>
    <w:p w14:paraId="42A0F9DC" w14:textId="4925C3CE" w:rsidR="002917EF" w:rsidRPr="007A2BE3" w:rsidRDefault="002917EF" w:rsidP="005C52CA">
      <w:pPr>
        <w:pStyle w:val="a3"/>
        <w:kinsoku w:val="0"/>
        <w:overflowPunct w:val="0"/>
        <w:spacing w:beforeLines="50" w:before="120" w:afterLines="50" w:after="120" w:line="480" w:lineRule="exact"/>
        <w:ind w:left="544"/>
        <w:rPr>
          <w:rFonts w:hAnsi="標楷體"/>
          <w:strike/>
          <w:color w:val="000000" w:themeColor="text1"/>
          <w:kern w:val="2"/>
          <w:szCs w:val="22"/>
        </w:rPr>
      </w:pPr>
    </w:p>
    <w:p w14:paraId="48D59585" w14:textId="222C1CDC" w:rsidR="002917EF" w:rsidRPr="007A2BE3" w:rsidRDefault="002917EF" w:rsidP="005C52CA">
      <w:pPr>
        <w:pStyle w:val="a3"/>
        <w:kinsoku w:val="0"/>
        <w:overflowPunct w:val="0"/>
        <w:spacing w:beforeLines="50" w:before="120" w:afterLines="50" w:after="120" w:line="480" w:lineRule="exact"/>
        <w:ind w:left="544"/>
        <w:rPr>
          <w:rFonts w:hAnsi="標楷體"/>
          <w:strike/>
          <w:color w:val="000000" w:themeColor="text1"/>
          <w:kern w:val="2"/>
          <w:szCs w:val="22"/>
        </w:rPr>
      </w:pPr>
    </w:p>
    <w:p w14:paraId="115BF00D" w14:textId="4C832A18" w:rsidR="002917EF" w:rsidRPr="007A2BE3" w:rsidRDefault="002917EF" w:rsidP="005C52CA">
      <w:pPr>
        <w:pStyle w:val="a3"/>
        <w:kinsoku w:val="0"/>
        <w:overflowPunct w:val="0"/>
        <w:spacing w:beforeLines="50" w:before="120" w:afterLines="50" w:after="120" w:line="480" w:lineRule="exact"/>
        <w:ind w:left="544"/>
        <w:rPr>
          <w:rFonts w:hAnsi="標楷體"/>
          <w:strike/>
          <w:color w:val="000000" w:themeColor="text1"/>
          <w:kern w:val="2"/>
          <w:szCs w:val="22"/>
        </w:rPr>
      </w:pPr>
    </w:p>
    <w:p w14:paraId="5EF2B00F" w14:textId="494F1A61" w:rsidR="002917EF" w:rsidRPr="007A2BE3" w:rsidRDefault="002917EF" w:rsidP="005C52CA">
      <w:pPr>
        <w:pStyle w:val="a3"/>
        <w:kinsoku w:val="0"/>
        <w:overflowPunct w:val="0"/>
        <w:spacing w:beforeLines="50" w:before="120" w:afterLines="50" w:after="120" w:line="480" w:lineRule="exact"/>
        <w:ind w:left="544"/>
        <w:rPr>
          <w:rFonts w:hAnsi="標楷體"/>
          <w:strike/>
          <w:color w:val="000000" w:themeColor="text1"/>
          <w:kern w:val="2"/>
          <w:szCs w:val="22"/>
        </w:rPr>
      </w:pPr>
    </w:p>
    <w:p w14:paraId="7AB3E8DB" w14:textId="5A1776CB" w:rsidR="002917EF" w:rsidRPr="007A2BE3" w:rsidRDefault="002917EF" w:rsidP="005C52CA">
      <w:pPr>
        <w:pStyle w:val="a3"/>
        <w:kinsoku w:val="0"/>
        <w:overflowPunct w:val="0"/>
        <w:spacing w:beforeLines="50" w:before="120" w:afterLines="50" w:after="120" w:line="480" w:lineRule="exact"/>
        <w:ind w:left="544"/>
        <w:rPr>
          <w:rFonts w:hAnsi="標楷體"/>
          <w:strike/>
          <w:color w:val="000000" w:themeColor="text1"/>
          <w:kern w:val="2"/>
          <w:szCs w:val="22"/>
        </w:rPr>
      </w:pPr>
    </w:p>
    <w:p w14:paraId="51354142" w14:textId="1F25E8F4" w:rsidR="002917EF" w:rsidRPr="007A2BE3" w:rsidRDefault="002917EF" w:rsidP="005C52CA">
      <w:pPr>
        <w:pStyle w:val="a3"/>
        <w:kinsoku w:val="0"/>
        <w:overflowPunct w:val="0"/>
        <w:spacing w:beforeLines="50" w:before="120" w:afterLines="50" w:after="120" w:line="480" w:lineRule="exact"/>
        <w:ind w:left="544"/>
        <w:rPr>
          <w:rFonts w:hAnsi="標楷體"/>
          <w:strike/>
          <w:color w:val="000000" w:themeColor="text1"/>
          <w:kern w:val="2"/>
          <w:szCs w:val="22"/>
        </w:rPr>
      </w:pPr>
    </w:p>
    <w:p w14:paraId="1608D1A8" w14:textId="77777777" w:rsidR="002917EF" w:rsidRPr="007A2BE3" w:rsidRDefault="002917EF" w:rsidP="005C52CA">
      <w:pPr>
        <w:pStyle w:val="a3"/>
        <w:kinsoku w:val="0"/>
        <w:overflowPunct w:val="0"/>
        <w:spacing w:beforeLines="50" w:before="120" w:afterLines="50" w:after="120" w:line="480" w:lineRule="exact"/>
        <w:ind w:left="544"/>
        <w:rPr>
          <w:rFonts w:hAnsi="標楷體"/>
          <w:strike/>
          <w:color w:val="000000" w:themeColor="text1"/>
          <w:kern w:val="2"/>
          <w:szCs w:val="22"/>
        </w:rPr>
      </w:pPr>
    </w:p>
    <w:p w14:paraId="4BFA213F" w14:textId="3EDC4440" w:rsidR="00D53DB2" w:rsidRPr="007A2BE3" w:rsidRDefault="00344321" w:rsidP="005C52CA">
      <w:pPr>
        <w:pStyle w:val="a3"/>
        <w:kinsoku w:val="0"/>
        <w:overflowPunct w:val="0"/>
        <w:spacing w:beforeLines="50" w:before="120" w:afterLines="50" w:after="120" w:line="480" w:lineRule="exact"/>
        <w:ind w:left="544"/>
        <w:rPr>
          <w:rFonts w:hAnsi="標楷體" w:cs="Times New Roman"/>
          <w:color w:val="000000" w:themeColor="text1"/>
        </w:rPr>
      </w:pPr>
      <w:bookmarkStart w:id="27" w:name="四、_審查結果公告"/>
      <w:bookmarkEnd w:id="27"/>
      <w:r w:rsidRPr="007A2BE3">
        <w:rPr>
          <w:rFonts w:hAnsi="標楷體" w:cs="Times New Roman" w:hint="eastAsia"/>
          <w:color w:val="000000" w:themeColor="text1"/>
        </w:rPr>
        <w:t>三</w:t>
      </w:r>
      <w:r w:rsidR="00D53DB2" w:rsidRPr="007A2BE3">
        <w:rPr>
          <w:rFonts w:hAnsi="標楷體" w:cs="Times New Roman"/>
          <w:color w:val="000000" w:themeColor="text1"/>
        </w:rPr>
        <w:t xml:space="preserve">、 </w:t>
      </w:r>
      <w:r w:rsidR="008572F1" w:rsidRPr="007A2BE3">
        <w:rPr>
          <w:rFonts w:hAnsi="標楷體" w:cs="Times New Roman"/>
          <w:color w:val="000000" w:themeColor="text1"/>
        </w:rPr>
        <w:t>審查結果通知與簽約</w:t>
      </w:r>
    </w:p>
    <w:p w14:paraId="7BDC730C" w14:textId="5119F5AC" w:rsidR="000764FD" w:rsidRPr="007A2BE3" w:rsidRDefault="008572F1" w:rsidP="005C52CA">
      <w:pPr>
        <w:pStyle w:val="a3"/>
        <w:numPr>
          <w:ilvl w:val="0"/>
          <w:numId w:val="13"/>
        </w:numPr>
        <w:kinsoku w:val="0"/>
        <w:overflowPunct w:val="0"/>
        <w:spacing w:before="0" w:line="480" w:lineRule="exact"/>
        <w:ind w:left="1134" w:rightChars="177" w:right="425" w:hanging="567"/>
        <w:rPr>
          <w:rFonts w:hAnsi="標楷體" w:cs="Times New Roman"/>
          <w:color w:val="000000" w:themeColor="text1"/>
          <w:spacing w:val="-1"/>
        </w:rPr>
      </w:pPr>
      <w:r w:rsidRPr="007A2BE3">
        <w:rPr>
          <w:rFonts w:hAnsi="標楷體" w:cs="Times New Roman"/>
          <w:color w:val="000000" w:themeColor="text1"/>
          <w:spacing w:val="-1"/>
        </w:rPr>
        <w:t>計畫審查後，</w:t>
      </w:r>
      <w:r w:rsidR="00F46C45" w:rsidRPr="007A2BE3">
        <w:rPr>
          <w:rFonts w:hAnsi="標楷體" w:cs="Times New Roman" w:hint="eastAsia"/>
          <w:color w:val="000000" w:themeColor="text1"/>
          <w:spacing w:val="-1"/>
        </w:rPr>
        <w:t>本計畫</w:t>
      </w:r>
      <w:r w:rsidRPr="007A2BE3">
        <w:rPr>
          <w:rFonts w:hAnsi="標楷體" w:cs="Times New Roman"/>
          <w:color w:val="000000" w:themeColor="text1"/>
          <w:spacing w:val="-1"/>
        </w:rPr>
        <w:t>協助函知</w:t>
      </w:r>
      <w:r w:rsidR="005C5950" w:rsidRPr="007A2BE3">
        <w:rPr>
          <w:rFonts w:hAnsi="標楷體" w:cs="Times New Roman" w:hint="eastAsia"/>
          <w:color w:val="000000" w:themeColor="text1"/>
          <w:spacing w:val="-1"/>
        </w:rPr>
        <w:t>輔導單位</w:t>
      </w:r>
      <w:r w:rsidRPr="007A2BE3">
        <w:rPr>
          <w:rFonts w:hAnsi="標楷體" w:cs="Times New Roman"/>
          <w:color w:val="000000" w:themeColor="text1"/>
          <w:spacing w:val="-1"/>
        </w:rPr>
        <w:t>審查結果</w:t>
      </w:r>
      <w:r w:rsidR="00253DED" w:rsidRPr="007A2BE3">
        <w:rPr>
          <w:rFonts w:hAnsi="標楷體" w:cs="Times New Roman"/>
          <w:color w:val="000000" w:themeColor="text1"/>
          <w:spacing w:val="-1"/>
        </w:rPr>
        <w:t>與委員意見</w:t>
      </w:r>
      <w:r w:rsidRPr="007A2BE3">
        <w:rPr>
          <w:rFonts w:hAnsi="標楷體" w:cs="Times New Roman"/>
          <w:color w:val="000000" w:themeColor="text1"/>
          <w:spacing w:val="-1"/>
        </w:rPr>
        <w:t>。</w:t>
      </w:r>
    </w:p>
    <w:p w14:paraId="36CEC7B5" w14:textId="55158AFB" w:rsidR="00A4224A" w:rsidRPr="007A2BE3" w:rsidRDefault="00253DED" w:rsidP="005C52CA">
      <w:pPr>
        <w:pStyle w:val="a3"/>
        <w:numPr>
          <w:ilvl w:val="0"/>
          <w:numId w:val="13"/>
        </w:numPr>
        <w:kinsoku w:val="0"/>
        <w:overflowPunct w:val="0"/>
        <w:spacing w:before="0" w:line="480" w:lineRule="exact"/>
        <w:ind w:left="1134" w:rightChars="177" w:right="425" w:hanging="567"/>
        <w:rPr>
          <w:rFonts w:hAnsi="標楷體" w:cs="Times New Roman"/>
          <w:color w:val="000000" w:themeColor="text1"/>
          <w:spacing w:val="-1"/>
        </w:rPr>
      </w:pPr>
      <w:r w:rsidRPr="007A2BE3">
        <w:rPr>
          <w:rFonts w:hAnsi="標楷體" w:cs="Times New Roman"/>
          <w:color w:val="000000" w:themeColor="text1"/>
          <w:spacing w:val="-1"/>
        </w:rPr>
        <w:t>核定</w:t>
      </w:r>
      <w:r w:rsidR="00D53DB2" w:rsidRPr="007A2BE3">
        <w:rPr>
          <w:rFonts w:hAnsi="標楷體" w:cs="Times New Roman"/>
          <w:color w:val="000000" w:themeColor="text1"/>
          <w:spacing w:val="-1"/>
        </w:rPr>
        <w:t>通過之</w:t>
      </w:r>
      <w:r w:rsidR="00074C48" w:rsidRPr="007A2BE3">
        <w:rPr>
          <w:rFonts w:hAnsi="標楷體" w:cs="Times New Roman"/>
          <w:color w:val="000000" w:themeColor="text1"/>
          <w:spacing w:val="-1"/>
        </w:rPr>
        <w:t>計畫，</w:t>
      </w:r>
      <w:r w:rsidR="005C5950" w:rsidRPr="007A2BE3">
        <w:rPr>
          <w:rFonts w:hAnsi="標楷體" w:cs="Times New Roman" w:hint="eastAsia"/>
          <w:color w:val="000000" w:themeColor="text1"/>
          <w:spacing w:val="-1"/>
        </w:rPr>
        <w:t>輔導單位</w:t>
      </w:r>
      <w:r w:rsidRPr="007A2BE3">
        <w:rPr>
          <w:rFonts w:hAnsi="標楷體" w:cs="Times New Roman"/>
          <w:color w:val="000000" w:themeColor="text1"/>
          <w:spacing w:val="-1"/>
        </w:rPr>
        <w:t>須依</w:t>
      </w:r>
      <w:r w:rsidR="00D53DB2" w:rsidRPr="007A2BE3">
        <w:rPr>
          <w:rFonts w:hAnsi="標楷體" w:cs="Times New Roman"/>
          <w:color w:val="000000" w:themeColor="text1"/>
          <w:spacing w:val="-1"/>
        </w:rPr>
        <w:t>審查委員</w:t>
      </w:r>
      <w:r w:rsidRPr="007A2BE3">
        <w:rPr>
          <w:rFonts w:hAnsi="標楷體" w:cs="Times New Roman"/>
          <w:color w:val="000000" w:themeColor="text1"/>
          <w:spacing w:val="-1"/>
        </w:rPr>
        <w:t>意見</w:t>
      </w:r>
      <w:r w:rsidR="00D53DB2" w:rsidRPr="007A2BE3">
        <w:rPr>
          <w:rFonts w:hAnsi="標楷體" w:cs="Times New Roman"/>
          <w:color w:val="000000" w:themeColor="text1"/>
          <w:spacing w:val="-1"/>
        </w:rPr>
        <w:t>修訂</w:t>
      </w:r>
      <w:r w:rsidR="00DD4F5F" w:rsidRPr="007A2BE3">
        <w:rPr>
          <w:rFonts w:hAnsi="標楷體" w:cs="Times New Roman" w:hint="eastAsia"/>
          <w:color w:val="000000" w:themeColor="text1"/>
          <w:spacing w:val="-1"/>
        </w:rPr>
        <w:t>專案計畫書</w:t>
      </w:r>
      <w:r w:rsidR="00977BAB" w:rsidRPr="007A2BE3">
        <w:rPr>
          <w:rFonts w:hAnsi="標楷體" w:cs="Times New Roman" w:hint="eastAsia"/>
          <w:color w:val="000000" w:themeColor="text1"/>
          <w:spacing w:val="-1"/>
        </w:rPr>
        <w:t>，</w:t>
      </w:r>
      <w:r w:rsidR="00D53DB2" w:rsidRPr="007A2BE3">
        <w:rPr>
          <w:rFonts w:hAnsi="標楷體" w:cs="Times New Roman"/>
          <w:color w:val="000000" w:themeColor="text1"/>
          <w:spacing w:val="-1"/>
        </w:rPr>
        <w:t>並展開後續</w:t>
      </w:r>
      <w:r w:rsidRPr="007A2BE3">
        <w:rPr>
          <w:rFonts w:hAnsi="標楷體" w:cs="Times New Roman"/>
          <w:color w:val="000000" w:themeColor="text1"/>
          <w:spacing w:val="-1"/>
        </w:rPr>
        <w:t>簽約</w:t>
      </w:r>
      <w:r w:rsidR="00D53DB2" w:rsidRPr="007A2BE3">
        <w:rPr>
          <w:rFonts w:hAnsi="標楷體" w:cs="Times New Roman"/>
          <w:color w:val="000000" w:themeColor="text1"/>
          <w:spacing w:val="-1"/>
        </w:rPr>
        <w:t>作業。</w:t>
      </w:r>
    </w:p>
    <w:p w14:paraId="0EECE915" w14:textId="3E98E568" w:rsidR="000764FD" w:rsidRPr="007A2BE3" w:rsidRDefault="000764FD" w:rsidP="005C52CA">
      <w:pPr>
        <w:pStyle w:val="a3"/>
        <w:kinsoku w:val="0"/>
        <w:overflowPunct w:val="0"/>
        <w:spacing w:before="0" w:line="480" w:lineRule="exact"/>
        <w:ind w:left="1134" w:rightChars="177" w:right="425"/>
        <w:rPr>
          <w:rFonts w:hAnsi="標楷體" w:cs="Times New Roman"/>
          <w:color w:val="000000" w:themeColor="text1"/>
          <w:spacing w:val="-1"/>
        </w:rPr>
      </w:pPr>
    </w:p>
    <w:p w14:paraId="0AA5AE09" w14:textId="538143D2" w:rsidR="005C52CA" w:rsidRPr="007A2BE3" w:rsidRDefault="005C52CA" w:rsidP="005C52CA">
      <w:pPr>
        <w:pStyle w:val="a3"/>
        <w:kinsoku w:val="0"/>
        <w:overflowPunct w:val="0"/>
        <w:spacing w:before="0" w:line="480" w:lineRule="exact"/>
        <w:ind w:left="1134" w:rightChars="177" w:right="425"/>
        <w:rPr>
          <w:rFonts w:hAnsi="標楷體" w:cs="Times New Roman"/>
          <w:color w:val="000000" w:themeColor="text1"/>
          <w:spacing w:val="-1"/>
        </w:rPr>
      </w:pPr>
    </w:p>
    <w:p w14:paraId="2113BAAA" w14:textId="7050C0FE" w:rsidR="005C52CA" w:rsidRPr="007A2BE3" w:rsidRDefault="005C52CA" w:rsidP="005C52CA">
      <w:pPr>
        <w:pStyle w:val="a3"/>
        <w:kinsoku w:val="0"/>
        <w:overflowPunct w:val="0"/>
        <w:spacing w:before="0" w:line="480" w:lineRule="exact"/>
        <w:ind w:left="1134" w:rightChars="177" w:right="425"/>
        <w:rPr>
          <w:rFonts w:hAnsi="標楷體" w:cs="Times New Roman"/>
          <w:color w:val="000000" w:themeColor="text1"/>
          <w:spacing w:val="-1"/>
        </w:rPr>
      </w:pPr>
    </w:p>
    <w:p w14:paraId="6508B3B4" w14:textId="0A40157B" w:rsidR="005C52CA" w:rsidRPr="007A2BE3" w:rsidRDefault="005C52CA" w:rsidP="005C52CA">
      <w:pPr>
        <w:pStyle w:val="a3"/>
        <w:kinsoku w:val="0"/>
        <w:overflowPunct w:val="0"/>
        <w:spacing w:before="0" w:line="480" w:lineRule="exact"/>
        <w:ind w:left="1134" w:rightChars="177" w:right="425"/>
        <w:rPr>
          <w:rFonts w:hAnsi="標楷體" w:cs="Times New Roman"/>
          <w:color w:val="000000" w:themeColor="text1"/>
          <w:spacing w:val="-1"/>
        </w:rPr>
      </w:pPr>
    </w:p>
    <w:p w14:paraId="681556EC" w14:textId="77777777" w:rsidR="00821D46" w:rsidRPr="007A2BE3" w:rsidRDefault="00821D46" w:rsidP="005C52CA">
      <w:pPr>
        <w:pStyle w:val="No2"/>
        <w:spacing w:line="480" w:lineRule="exact"/>
        <w:rPr>
          <w:rFonts w:hAnsi="標楷體" w:cs="Times New Roman"/>
          <w:color w:val="000000" w:themeColor="text1"/>
          <w:spacing w:val="45"/>
        </w:rPr>
      </w:pPr>
      <w:bookmarkStart w:id="28" w:name="_Toc133339489"/>
      <w:r w:rsidRPr="007A2BE3">
        <w:rPr>
          <w:rFonts w:hAnsi="標楷體" w:cs="Times New Roman"/>
          <w:color w:val="000000" w:themeColor="text1"/>
        </w:rPr>
        <w:lastRenderedPageBreak/>
        <w:t>計畫簽約</w:t>
      </w:r>
      <w:bookmarkEnd w:id="28"/>
    </w:p>
    <w:p w14:paraId="15B47BB8" w14:textId="1F51B1A4" w:rsidR="00821D46" w:rsidRPr="007A2BE3" w:rsidRDefault="00821D46" w:rsidP="005C52CA">
      <w:pPr>
        <w:pStyle w:val="a3"/>
        <w:numPr>
          <w:ilvl w:val="0"/>
          <w:numId w:val="14"/>
        </w:numPr>
        <w:kinsoku w:val="0"/>
        <w:overflowPunct w:val="0"/>
        <w:spacing w:before="0" w:line="480" w:lineRule="exact"/>
        <w:ind w:left="1134" w:right="709" w:hanging="567"/>
        <w:jc w:val="both"/>
        <w:rPr>
          <w:rFonts w:hAnsi="標楷體" w:cs="Times New Roman"/>
          <w:color w:val="000000" w:themeColor="text1"/>
        </w:rPr>
      </w:pPr>
      <w:r w:rsidRPr="007A2BE3">
        <w:rPr>
          <w:rFonts w:hAnsi="標楷體" w:cs="Times New Roman" w:hint="eastAsia"/>
          <w:color w:val="000000" w:themeColor="text1"/>
        </w:rPr>
        <w:t>經審查委員審查通過並核定政府經費之專案計畫，應依規定時限</w:t>
      </w:r>
      <w:r w:rsidR="00DD4F5F" w:rsidRPr="007A2BE3">
        <w:rPr>
          <w:rFonts w:hAnsi="標楷體" w:cs="Times New Roman"/>
          <w:color w:val="000000" w:themeColor="text1"/>
        </w:rPr>
        <w:t>(2</w:t>
      </w:r>
      <w:r w:rsidR="00DD4F5F" w:rsidRPr="007A2BE3">
        <w:rPr>
          <w:rFonts w:hAnsi="標楷體" w:cs="Times New Roman" w:hint="eastAsia"/>
          <w:color w:val="000000" w:themeColor="text1"/>
        </w:rPr>
        <w:t>周</w:t>
      </w:r>
      <w:r w:rsidRPr="007A2BE3">
        <w:rPr>
          <w:rFonts w:hAnsi="標楷體" w:cs="Times New Roman" w:hint="eastAsia"/>
          <w:color w:val="000000" w:themeColor="text1"/>
        </w:rPr>
        <w:t>內</w:t>
      </w:r>
      <w:r w:rsidRPr="007A2BE3">
        <w:rPr>
          <w:rFonts w:hAnsi="標楷體" w:cs="Times New Roman"/>
          <w:color w:val="000000" w:themeColor="text1"/>
        </w:rPr>
        <w:t>)</w:t>
      </w:r>
      <w:proofErr w:type="gramStart"/>
      <w:r w:rsidRPr="007A2BE3">
        <w:rPr>
          <w:rFonts w:hAnsi="標楷體" w:cs="Times New Roman" w:hint="eastAsia"/>
          <w:color w:val="000000" w:themeColor="text1"/>
        </w:rPr>
        <w:t>備妥</w:t>
      </w:r>
      <w:r w:rsidR="009E4E5B" w:rsidRPr="007A2BE3">
        <w:rPr>
          <w:rFonts w:hAnsi="標楷體" w:cs="Times New Roman" w:hint="eastAsia"/>
          <w:color w:val="000000" w:themeColor="text1"/>
        </w:rPr>
        <w:t>已修正</w:t>
      </w:r>
      <w:proofErr w:type="gramEnd"/>
      <w:r w:rsidR="009E4E5B" w:rsidRPr="007A2BE3">
        <w:rPr>
          <w:rFonts w:hAnsi="標楷體" w:cs="Times New Roman" w:hint="eastAsia"/>
          <w:color w:val="000000" w:themeColor="text1"/>
        </w:rPr>
        <w:t>之</w:t>
      </w:r>
      <w:r w:rsidR="00DD4F5F" w:rsidRPr="007A2BE3">
        <w:rPr>
          <w:rFonts w:hAnsi="標楷體" w:cs="Times New Roman" w:hint="eastAsia"/>
          <w:color w:val="000000" w:themeColor="text1"/>
        </w:rPr>
        <w:t>專案計畫書</w:t>
      </w:r>
      <w:r w:rsidRPr="007A2BE3">
        <w:rPr>
          <w:rFonts w:hAnsi="標楷體" w:cs="Times New Roman" w:hint="eastAsia"/>
          <w:color w:val="000000" w:themeColor="text1"/>
        </w:rPr>
        <w:t>、</w:t>
      </w:r>
      <w:r w:rsidR="005C5950" w:rsidRPr="007A2BE3">
        <w:rPr>
          <w:rFonts w:hAnsi="標楷體" w:cs="Times New Roman" w:hint="eastAsia"/>
          <w:color w:val="000000" w:themeColor="text1"/>
        </w:rPr>
        <w:t>輔導單位</w:t>
      </w:r>
      <w:r w:rsidRPr="007A2BE3">
        <w:rPr>
          <w:rFonts w:hAnsi="標楷體" w:cs="Times New Roman" w:hint="eastAsia"/>
          <w:color w:val="000000" w:themeColor="text1"/>
        </w:rPr>
        <w:t>已用印契約、金融機構票據信用證明文件</w:t>
      </w:r>
      <w:r w:rsidRPr="007A2BE3">
        <w:rPr>
          <w:rFonts w:hAnsi="標楷體" w:cs="Times New Roman"/>
          <w:color w:val="000000" w:themeColor="text1"/>
        </w:rPr>
        <w:t>等簽約資料，送</w:t>
      </w:r>
      <w:r w:rsidR="00F6247D" w:rsidRPr="007A2BE3">
        <w:rPr>
          <w:rFonts w:hAnsi="標楷體" w:cs="Times New Roman"/>
          <w:color w:val="000000" w:themeColor="text1"/>
        </w:rPr>
        <w:t>本計畫</w:t>
      </w:r>
      <w:r w:rsidRPr="007A2BE3">
        <w:rPr>
          <w:rFonts w:hAnsi="標楷體" w:cs="Times New Roman"/>
          <w:color w:val="000000" w:themeColor="text1"/>
        </w:rPr>
        <w:t>辦理簽約，逾期視同放棄簽約，</w:t>
      </w:r>
      <w:r w:rsidR="005C5950" w:rsidRPr="007A2BE3">
        <w:rPr>
          <w:rFonts w:hAnsi="標楷體" w:cs="Times New Roman" w:hint="eastAsia"/>
          <w:color w:val="000000" w:themeColor="text1"/>
          <w:spacing w:val="-1"/>
        </w:rPr>
        <w:t>輔導單位</w:t>
      </w:r>
      <w:r w:rsidRPr="007A2BE3">
        <w:rPr>
          <w:rFonts w:hAnsi="標楷體" w:cs="Times New Roman"/>
          <w:color w:val="000000" w:themeColor="text1"/>
        </w:rPr>
        <w:t>得不辦理後續委辦簽約作業。</w:t>
      </w:r>
    </w:p>
    <w:p w14:paraId="2D3BB8AC" w14:textId="795E8771" w:rsidR="00821D46" w:rsidRPr="007A2BE3" w:rsidRDefault="005C5950" w:rsidP="005C52CA">
      <w:pPr>
        <w:pStyle w:val="a3"/>
        <w:numPr>
          <w:ilvl w:val="0"/>
          <w:numId w:val="14"/>
        </w:numPr>
        <w:kinsoku w:val="0"/>
        <w:overflowPunct w:val="0"/>
        <w:spacing w:before="0" w:line="480" w:lineRule="exact"/>
        <w:ind w:left="1134" w:right="709" w:hanging="567"/>
        <w:jc w:val="both"/>
        <w:rPr>
          <w:rFonts w:hAnsi="標楷體" w:cs="Times New Roman"/>
          <w:color w:val="000000" w:themeColor="text1"/>
        </w:rPr>
      </w:pPr>
      <w:r w:rsidRPr="007A2BE3">
        <w:rPr>
          <w:rFonts w:hAnsi="標楷體" w:cs="Times New Roman" w:hint="eastAsia"/>
          <w:color w:val="000000" w:themeColor="text1"/>
        </w:rPr>
        <w:t>輔導單位</w:t>
      </w:r>
      <w:r w:rsidR="00821D46" w:rsidRPr="007A2BE3">
        <w:rPr>
          <w:rFonts w:hAnsi="標楷體" w:cs="Times New Roman"/>
          <w:color w:val="000000" w:themeColor="text1"/>
        </w:rPr>
        <w:t>與</w:t>
      </w:r>
      <w:r w:rsidR="00F6247D" w:rsidRPr="007A2BE3">
        <w:rPr>
          <w:rFonts w:hAnsi="標楷體" w:cs="Times New Roman"/>
          <w:color w:val="000000" w:themeColor="text1"/>
        </w:rPr>
        <w:t>本計畫</w:t>
      </w:r>
      <w:r w:rsidR="00821D46" w:rsidRPr="007A2BE3">
        <w:rPr>
          <w:rFonts w:hAnsi="標楷體" w:cs="Times New Roman"/>
          <w:color w:val="000000" w:themeColor="text1"/>
        </w:rPr>
        <w:t>進行簽約時，所需之委辦</w:t>
      </w:r>
      <w:proofErr w:type="gramStart"/>
      <w:r w:rsidR="00821D46" w:rsidRPr="007A2BE3">
        <w:rPr>
          <w:rFonts w:hAnsi="標楷體" w:cs="Times New Roman"/>
          <w:color w:val="000000" w:themeColor="text1"/>
        </w:rPr>
        <w:t>契約書份數</w:t>
      </w:r>
      <w:proofErr w:type="gramEnd"/>
      <w:r w:rsidR="00821D46" w:rsidRPr="007A2BE3">
        <w:rPr>
          <w:rFonts w:hAnsi="標楷體" w:cs="Times New Roman"/>
          <w:color w:val="000000" w:themeColor="text1"/>
        </w:rPr>
        <w:t>至少為正本2份(雙方各執1份正本)</w:t>
      </w:r>
      <w:r w:rsidR="00821D46" w:rsidRPr="007A2BE3">
        <w:rPr>
          <w:rFonts w:hAnsi="標楷體" w:cs="Times New Roman" w:hint="eastAsia"/>
          <w:color w:val="000000" w:themeColor="text1"/>
        </w:rPr>
        <w:t>，</w:t>
      </w:r>
      <w:r w:rsidR="000764FD" w:rsidRPr="007A2BE3">
        <w:rPr>
          <w:rFonts w:hAnsi="標楷體" w:cs="Times New Roman" w:hint="eastAsia"/>
          <w:color w:val="000000" w:themeColor="text1"/>
        </w:rPr>
        <w:t>副本2份</w:t>
      </w:r>
      <w:r w:rsidR="00E76EA5" w:rsidRPr="007A2BE3">
        <w:rPr>
          <w:rFonts w:hAnsi="標楷體" w:cs="Times New Roman"/>
          <w:color w:val="000000" w:themeColor="text1"/>
        </w:rPr>
        <w:t>(雙方各執1份</w:t>
      </w:r>
      <w:r w:rsidR="00E76EA5" w:rsidRPr="007A2BE3">
        <w:rPr>
          <w:rFonts w:hAnsi="標楷體" w:cs="Times New Roman" w:hint="eastAsia"/>
          <w:color w:val="000000" w:themeColor="text1"/>
        </w:rPr>
        <w:t>副</w:t>
      </w:r>
      <w:r w:rsidR="00E76EA5" w:rsidRPr="007A2BE3">
        <w:rPr>
          <w:rFonts w:hAnsi="標楷體" w:cs="Times New Roman"/>
          <w:color w:val="000000" w:themeColor="text1"/>
        </w:rPr>
        <w:t>本)</w:t>
      </w:r>
      <w:r w:rsidR="00EA4A9A" w:rsidRPr="007A2BE3">
        <w:rPr>
          <w:rFonts w:hAnsi="標楷體" w:cs="Times New Roman" w:hint="eastAsia"/>
          <w:color w:val="000000" w:themeColor="text1"/>
        </w:rPr>
        <w:t>，得依實際提案狀況調整份數</w:t>
      </w:r>
      <w:r w:rsidR="00821D46" w:rsidRPr="007A2BE3">
        <w:rPr>
          <w:rFonts w:hAnsi="標楷體" w:cs="Times New Roman"/>
          <w:color w:val="000000" w:themeColor="text1"/>
        </w:rPr>
        <w:t>。</w:t>
      </w:r>
    </w:p>
    <w:p w14:paraId="12134ED7" w14:textId="77777777" w:rsidR="005E6F91" w:rsidRPr="007A2BE3" w:rsidRDefault="005E6F91" w:rsidP="005C52CA">
      <w:pPr>
        <w:pStyle w:val="a3"/>
        <w:kinsoku w:val="0"/>
        <w:overflowPunct w:val="0"/>
        <w:spacing w:before="0" w:line="480" w:lineRule="exact"/>
        <w:ind w:left="1134" w:right="709"/>
        <w:jc w:val="both"/>
        <w:rPr>
          <w:rFonts w:hAnsi="標楷體" w:cs="Times New Roman"/>
          <w:color w:val="000000" w:themeColor="text1"/>
        </w:rPr>
      </w:pPr>
    </w:p>
    <w:p w14:paraId="4BC6F7F7" w14:textId="312872C5" w:rsidR="00D53DB2" w:rsidRPr="007A2BE3" w:rsidRDefault="00D53DB2" w:rsidP="005C52CA">
      <w:pPr>
        <w:pStyle w:val="No2"/>
        <w:spacing w:line="480" w:lineRule="exact"/>
        <w:rPr>
          <w:rFonts w:hAnsi="標楷體" w:cs="Times New Roman"/>
          <w:color w:val="000000" w:themeColor="text1"/>
        </w:rPr>
      </w:pPr>
      <w:bookmarkStart w:id="29" w:name="_Toc133339490"/>
      <w:r w:rsidRPr="007A2BE3">
        <w:rPr>
          <w:rFonts w:hAnsi="標楷體" w:cs="Times New Roman"/>
          <w:color w:val="000000" w:themeColor="text1"/>
        </w:rPr>
        <w:t>經費撥付與核銷</w:t>
      </w:r>
      <w:bookmarkEnd w:id="29"/>
    </w:p>
    <w:p w14:paraId="779DE736" w14:textId="307C4D97" w:rsidR="007B1522" w:rsidRPr="007A2BE3" w:rsidRDefault="007B1522" w:rsidP="005C52CA">
      <w:pPr>
        <w:pStyle w:val="a3"/>
        <w:numPr>
          <w:ilvl w:val="0"/>
          <w:numId w:val="18"/>
        </w:numPr>
        <w:kinsoku w:val="0"/>
        <w:overflowPunct w:val="0"/>
        <w:spacing w:before="0" w:line="480" w:lineRule="exact"/>
        <w:ind w:left="1134" w:right="570" w:hanging="567"/>
        <w:jc w:val="both"/>
        <w:rPr>
          <w:rFonts w:hAnsi="標楷體"/>
          <w:color w:val="000000" w:themeColor="text1"/>
        </w:rPr>
      </w:pPr>
      <w:r w:rsidRPr="007A2BE3">
        <w:rPr>
          <w:rFonts w:hAnsi="標楷體" w:hint="eastAsia"/>
          <w:color w:val="000000" w:themeColor="text1"/>
        </w:rPr>
        <w:t>經審查通過之</w:t>
      </w:r>
      <w:r w:rsidR="005C5950" w:rsidRPr="007A2BE3">
        <w:rPr>
          <w:rFonts w:hAnsi="標楷體" w:hint="eastAsia"/>
          <w:color w:val="000000" w:themeColor="text1"/>
        </w:rPr>
        <w:t>輔導單位</w:t>
      </w:r>
      <w:r w:rsidRPr="007A2BE3">
        <w:rPr>
          <w:rFonts w:hAnsi="標楷體" w:hint="eastAsia"/>
          <w:color w:val="000000" w:themeColor="text1"/>
        </w:rPr>
        <w:t>，應依據審查結果及審查委員建議修訂提案專案計畫書，於規定時限檢具修正完成後計畫書(電子檔)，</w:t>
      </w:r>
      <w:proofErr w:type="gramStart"/>
      <w:r w:rsidRPr="007A2BE3">
        <w:rPr>
          <w:rFonts w:hAnsi="標楷體" w:hint="eastAsia"/>
          <w:color w:val="000000" w:themeColor="text1"/>
        </w:rPr>
        <w:t>併</w:t>
      </w:r>
      <w:proofErr w:type="gramEnd"/>
      <w:r w:rsidRPr="007A2BE3">
        <w:rPr>
          <w:rFonts w:hAnsi="標楷體" w:hint="eastAsia"/>
          <w:color w:val="000000" w:themeColor="text1"/>
        </w:rPr>
        <w:t>專案計畫書契約與</w:t>
      </w:r>
      <w:r w:rsidR="00F6247D" w:rsidRPr="007A2BE3">
        <w:rPr>
          <w:rFonts w:hAnsi="標楷體" w:hint="eastAsia"/>
          <w:color w:val="000000" w:themeColor="text1"/>
        </w:rPr>
        <w:t>本計畫</w:t>
      </w:r>
      <w:r w:rsidRPr="007A2BE3">
        <w:rPr>
          <w:rFonts w:hAnsi="標楷體" w:hint="eastAsia"/>
          <w:color w:val="000000" w:themeColor="text1"/>
        </w:rPr>
        <w:t>辦理簽約，作為計畫執行與撥付政府經費之依據。</w:t>
      </w:r>
    </w:p>
    <w:p w14:paraId="57A18978" w14:textId="0413C238" w:rsidR="00F15434" w:rsidRPr="007A2BE3" w:rsidRDefault="00F6247D" w:rsidP="005C52CA">
      <w:pPr>
        <w:pStyle w:val="a3"/>
        <w:numPr>
          <w:ilvl w:val="0"/>
          <w:numId w:val="18"/>
        </w:numPr>
        <w:kinsoku w:val="0"/>
        <w:overflowPunct w:val="0"/>
        <w:spacing w:before="0" w:line="480" w:lineRule="exact"/>
        <w:ind w:left="1134" w:right="570" w:hanging="567"/>
        <w:jc w:val="both"/>
        <w:rPr>
          <w:rFonts w:hAnsi="標楷體" w:cs="Times New Roman"/>
          <w:color w:val="000000" w:themeColor="text1"/>
          <w:spacing w:val="-73"/>
        </w:rPr>
      </w:pPr>
      <w:r w:rsidRPr="007A2BE3">
        <w:rPr>
          <w:rFonts w:hAnsi="標楷體" w:cs="Times New Roman" w:hint="eastAsia"/>
          <w:color w:val="000000" w:themeColor="text1"/>
        </w:rPr>
        <w:t>本計畫</w:t>
      </w:r>
      <w:r w:rsidR="00253DED" w:rsidRPr="007A2BE3">
        <w:rPr>
          <w:rFonts w:hAnsi="標楷體" w:cs="Times New Roman"/>
          <w:color w:val="000000" w:themeColor="text1"/>
        </w:rPr>
        <w:t>將提供</w:t>
      </w:r>
      <w:r w:rsidR="005C5950" w:rsidRPr="007A2BE3">
        <w:rPr>
          <w:rFonts w:hAnsi="標楷體" w:cs="Times New Roman" w:hint="eastAsia"/>
          <w:color w:val="000000" w:themeColor="text1"/>
        </w:rPr>
        <w:t>輔導單位</w:t>
      </w:r>
      <w:r w:rsidR="00253DED" w:rsidRPr="007A2BE3">
        <w:rPr>
          <w:rFonts w:hAnsi="標楷體" w:cs="Times New Roman"/>
          <w:color w:val="000000" w:themeColor="text1"/>
        </w:rPr>
        <w:t>與</w:t>
      </w:r>
      <w:r w:rsidR="005C5950" w:rsidRPr="007A2BE3">
        <w:rPr>
          <w:rFonts w:hAnsi="標楷體" w:cs="Times New Roman" w:hint="eastAsia"/>
          <w:color w:val="000000" w:themeColor="text1"/>
        </w:rPr>
        <w:t>受輔導單位</w:t>
      </w:r>
      <w:r w:rsidR="00253DED" w:rsidRPr="007A2BE3">
        <w:rPr>
          <w:rFonts w:hAnsi="標楷體" w:cs="Times New Roman"/>
          <w:color w:val="000000" w:themeColor="text1"/>
        </w:rPr>
        <w:t>紙本印製之契約書，雙方用印簽約完成後，</w:t>
      </w:r>
      <w:r w:rsidR="005C5950" w:rsidRPr="007A2BE3">
        <w:rPr>
          <w:rFonts w:hAnsi="標楷體" w:cs="Times New Roman" w:hint="eastAsia"/>
          <w:color w:val="000000" w:themeColor="text1"/>
        </w:rPr>
        <w:t>受輔導單位</w:t>
      </w:r>
      <w:r w:rsidR="00253DED" w:rsidRPr="007A2BE3">
        <w:rPr>
          <w:rFonts w:hAnsi="標楷體" w:cs="Times New Roman"/>
          <w:color w:val="000000" w:themeColor="text1"/>
        </w:rPr>
        <w:t>須於規定時限撥付自</w:t>
      </w:r>
      <w:r w:rsidR="00F15434" w:rsidRPr="007A2BE3">
        <w:rPr>
          <w:rFonts w:hAnsi="標楷體" w:cs="Times New Roman"/>
          <w:color w:val="000000" w:themeColor="text1"/>
          <w:spacing w:val="-1"/>
        </w:rPr>
        <w:t>籌款予</w:t>
      </w:r>
      <w:r w:rsidR="005C5950" w:rsidRPr="007A2BE3">
        <w:rPr>
          <w:rFonts w:hAnsi="標楷體" w:cs="Times New Roman" w:hint="eastAsia"/>
          <w:color w:val="000000" w:themeColor="text1"/>
          <w:spacing w:val="-1"/>
        </w:rPr>
        <w:t>輔導單位</w:t>
      </w:r>
      <w:r w:rsidR="00F15434" w:rsidRPr="007A2BE3">
        <w:rPr>
          <w:rFonts w:hAnsi="標楷體" w:cs="Times New Roman" w:hint="eastAsia"/>
          <w:color w:val="000000" w:themeColor="text1"/>
          <w:spacing w:val="-1"/>
        </w:rPr>
        <w:t>。</w:t>
      </w:r>
    </w:p>
    <w:p w14:paraId="13DD3FCE" w14:textId="1C89A51E" w:rsidR="00F15434" w:rsidRPr="007A2BE3" w:rsidRDefault="00074C48" w:rsidP="005C52CA">
      <w:pPr>
        <w:pStyle w:val="a3"/>
        <w:numPr>
          <w:ilvl w:val="0"/>
          <w:numId w:val="18"/>
        </w:numPr>
        <w:kinsoku w:val="0"/>
        <w:overflowPunct w:val="0"/>
        <w:spacing w:before="0" w:line="480" w:lineRule="exact"/>
        <w:ind w:left="1134" w:right="570" w:hanging="567"/>
        <w:jc w:val="both"/>
        <w:rPr>
          <w:rFonts w:hAnsi="標楷體" w:cs="Times New Roman"/>
          <w:color w:val="000000" w:themeColor="text1"/>
          <w:spacing w:val="-73"/>
        </w:rPr>
      </w:pPr>
      <w:r w:rsidRPr="007A2BE3">
        <w:rPr>
          <w:rFonts w:hAnsi="標楷體" w:cs="Times New Roman" w:hint="eastAsia"/>
          <w:color w:val="000000" w:themeColor="text1"/>
        </w:rPr>
        <w:t>專</w:t>
      </w:r>
      <w:r w:rsidR="00D53DB2" w:rsidRPr="007A2BE3">
        <w:rPr>
          <w:rFonts w:hAnsi="標楷體" w:cs="Times New Roman"/>
          <w:color w:val="000000" w:themeColor="text1"/>
        </w:rPr>
        <w:t>案</w:t>
      </w:r>
      <w:r w:rsidR="00D53DB2" w:rsidRPr="007A2BE3">
        <w:rPr>
          <w:rFonts w:hAnsi="標楷體" w:cs="Times New Roman"/>
          <w:color w:val="000000" w:themeColor="text1"/>
          <w:spacing w:val="-1"/>
        </w:rPr>
        <w:t>計畫</w:t>
      </w:r>
      <w:r w:rsidR="00D53DB2" w:rsidRPr="007A2BE3">
        <w:rPr>
          <w:rFonts w:hAnsi="標楷體" w:cs="Times New Roman"/>
          <w:color w:val="000000" w:themeColor="text1"/>
        </w:rPr>
        <w:t>經審查通過後，</w:t>
      </w:r>
      <w:r w:rsidR="005C5950" w:rsidRPr="007A2BE3">
        <w:rPr>
          <w:rFonts w:hAnsi="標楷體" w:cs="Times New Roman" w:hint="eastAsia"/>
          <w:color w:val="000000" w:themeColor="text1"/>
        </w:rPr>
        <w:t>受輔導單位</w:t>
      </w:r>
      <w:r w:rsidR="00D53DB2" w:rsidRPr="007A2BE3">
        <w:rPr>
          <w:rFonts w:hAnsi="標楷體" w:cs="Times New Roman"/>
          <w:color w:val="000000" w:themeColor="text1"/>
        </w:rPr>
        <w:t>需依</w:t>
      </w:r>
      <w:r w:rsidR="00C863BF" w:rsidRPr="007A2BE3">
        <w:rPr>
          <w:rFonts w:hAnsi="標楷體" w:cs="Times New Roman" w:hint="eastAsia"/>
          <w:color w:val="000000" w:themeColor="text1"/>
        </w:rPr>
        <w:t>契約書</w:t>
      </w:r>
      <w:r w:rsidR="00D53DB2" w:rsidRPr="007A2BE3">
        <w:rPr>
          <w:rFonts w:hAnsi="標楷體" w:cs="Times New Roman"/>
          <w:color w:val="000000" w:themeColor="text1"/>
        </w:rPr>
        <w:t>支付</w:t>
      </w:r>
      <w:r w:rsidR="005C5950" w:rsidRPr="007A2BE3">
        <w:rPr>
          <w:rFonts w:hAnsi="標楷體" w:cs="Times New Roman" w:hint="eastAsia"/>
          <w:color w:val="000000" w:themeColor="text1"/>
        </w:rPr>
        <w:t>輔導單位</w:t>
      </w:r>
      <w:r w:rsidR="00D53DB2" w:rsidRPr="007A2BE3">
        <w:rPr>
          <w:rFonts w:hAnsi="標楷體" w:cs="Times New Roman"/>
          <w:color w:val="000000" w:themeColor="text1"/>
          <w:spacing w:val="-1"/>
        </w:rPr>
        <w:t>自籌款以實施計畫，且自籌款不得調降。</w:t>
      </w:r>
    </w:p>
    <w:p w14:paraId="46AAB0D3" w14:textId="7A4A5B17" w:rsidR="00D53DB2" w:rsidRPr="007A2BE3" w:rsidRDefault="00D53DB2" w:rsidP="005C52CA">
      <w:pPr>
        <w:pStyle w:val="a3"/>
        <w:numPr>
          <w:ilvl w:val="0"/>
          <w:numId w:val="18"/>
        </w:numPr>
        <w:kinsoku w:val="0"/>
        <w:overflowPunct w:val="0"/>
        <w:spacing w:before="0" w:line="480" w:lineRule="exact"/>
        <w:ind w:left="1134" w:right="570" w:hanging="567"/>
        <w:jc w:val="both"/>
        <w:rPr>
          <w:rFonts w:hAnsi="標楷體" w:cs="Times New Roman"/>
          <w:color w:val="000000" w:themeColor="text1"/>
          <w:spacing w:val="-73"/>
        </w:rPr>
      </w:pPr>
      <w:r w:rsidRPr="007A2BE3">
        <w:rPr>
          <w:rFonts w:hAnsi="標楷體" w:cs="Times New Roman"/>
          <w:color w:val="000000" w:themeColor="text1"/>
          <w:spacing w:val="-1"/>
        </w:rPr>
        <w:t>本</w:t>
      </w:r>
      <w:r w:rsidRPr="007A2BE3">
        <w:rPr>
          <w:rFonts w:hAnsi="標楷體" w:cs="Times New Roman"/>
          <w:color w:val="000000" w:themeColor="text1"/>
        </w:rPr>
        <w:t>計畫</w:t>
      </w:r>
      <w:r w:rsidR="00074C48" w:rsidRPr="007A2BE3">
        <w:rPr>
          <w:rFonts w:hAnsi="標楷體" w:cs="Times New Roman" w:hint="eastAsia"/>
          <w:color w:val="000000" w:themeColor="text1"/>
          <w:spacing w:val="-1"/>
        </w:rPr>
        <w:t>之政府</w:t>
      </w:r>
      <w:r w:rsidR="00E9071A" w:rsidRPr="007A2BE3">
        <w:rPr>
          <w:rFonts w:hAnsi="標楷體" w:cs="Times New Roman"/>
          <w:color w:val="000000" w:themeColor="text1"/>
          <w:spacing w:val="-1"/>
        </w:rPr>
        <w:t>經費</w:t>
      </w:r>
      <w:r w:rsidRPr="007A2BE3">
        <w:rPr>
          <w:rFonts w:hAnsi="標楷體" w:cs="Times New Roman"/>
          <w:color w:val="000000" w:themeColor="text1"/>
          <w:spacing w:val="-1"/>
        </w:rPr>
        <w:t>分期</w:t>
      </w:r>
      <w:r w:rsidR="000764FD" w:rsidRPr="007A2BE3">
        <w:rPr>
          <w:rFonts w:hAnsi="標楷體" w:cs="Times New Roman" w:hint="eastAsia"/>
          <w:color w:val="000000" w:themeColor="text1"/>
          <w:spacing w:val="-1"/>
        </w:rPr>
        <w:t>2</w:t>
      </w:r>
      <w:r w:rsidRPr="007A2BE3">
        <w:rPr>
          <w:rFonts w:hAnsi="標楷體" w:cs="Times New Roman"/>
          <w:color w:val="000000" w:themeColor="text1"/>
          <w:spacing w:val="-1"/>
        </w:rPr>
        <w:t>期進行撥付。</w:t>
      </w:r>
    </w:p>
    <w:p w14:paraId="1D4E747B" w14:textId="78D4FF2F" w:rsidR="00D53DB2" w:rsidRPr="007A2BE3" w:rsidRDefault="00D53DB2" w:rsidP="005C52CA">
      <w:pPr>
        <w:pStyle w:val="a3"/>
        <w:numPr>
          <w:ilvl w:val="3"/>
          <w:numId w:val="15"/>
        </w:numPr>
        <w:kinsoku w:val="0"/>
        <w:overflowPunct w:val="0"/>
        <w:spacing w:before="0" w:line="480" w:lineRule="exact"/>
        <w:ind w:left="1134" w:rightChars="236" w:right="566" w:hanging="567"/>
        <w:jc w:val="both"/>
        <w:rPr>
          <w:rFonts w:hAnsi="標楷體" w:cs="Times New Roman"/>
          <w:color w:val="000000" w:themeColor="text1"/>
          <w:spacing w:val="-1"/>
        </w:rPr>
      </w:pPr>
      <w:r w:rsidRPr="007A2BE3">
        <w:rPr>
          <w:rFonts w:hAnsi="標楷體" w:cs="Times New Roman"/>
          <w:color w:val="000000" w:themeColor="text1"/>
        </w:rPr>
        <w:t>第</w:t>
      </w:r>
      <w:r w:rsidR="00F15434" w:rsidRPr="007A2BE3">
        <w:rPr>
          <w:rFonts w:hAnsi="標楷體" w:cs="Times New Roman"/>
          <w:color w:val="000000" w:themeColor="text1"/>
          <w:spacing w:val="-1"/>
        </w:rPr>
        <w:t>1</w:t>
      </w:r>
      <w:r w:rsidR="00CB7444" w:rsidRPr="007A2BE3">
        <w:rPr>
          <w:rFonts w:hAnsi="標楷體" w:cs="Times New Roman"/>
          <w:color w:val="000000" w:themeColor="text1"/>
          <w:spacing w:val="-1"/>
        </w:rPr>
        <w:t>期</w:t>
      </w:r>
      <w:r w:rsidR="00074C48" w:rsidRPr="007A2BE3">
        <w:rPr>
          <w:rFonts w:hAnsi="標楷體" w:cs="Times New Roman" w:hint="eastAsia"/>
          <w:color w:val="000000" w:themeColor="text1"/>
          <w:spacing w:val="-1"/>
        </w:rPr>
        <w:t>政府</w:t>
      </w:r>
      <w:r w:rsidR="00CB7444" w:rsidRPr="007A2BE3">
        <w:rPr>
          <w:rFonts w:hAnsi="標楷體" w:cs="Times New Roman"/>
          <w:color w:val="000000" w:themeColor="text1"/>
          <w:spacing w:val="-1"/>
        </w:rPr>
        <w:t>經費</w:t>
      </w:r>
      <w:r w:rsidRPr="007A2BE3">
        <w:rPr>
          <w:rFonts w:hAnsi="標楷體" w:cs="Times New Roman"/>
          <w:color w:val="000000" w:themeColor="text1"/>
          <w:spacing w:val="-1"/>
        </w:rPr>
        <w:t>：</w:t>
      </w:r>
      <w:r w:rsidR="00074C48" w:rsidRPr="007A2BE3">
        <w:rPr>
          <w:rFonts w:hAnsi="標楷體" w:cs="Times New Roman" w:hint="eastAsia"/>
          <w:color w:val="000000" w:themeColor="text1"/>
          <w:spacing w:val="-1"/>
        </w:rPr>
        <w:t>專案</w:t>
      </w:r>
      <w:r w:rsidRPr="007A2BE3">
        <w:rPr>
          <w:rFonts w:hAnsi="標楷體" w:cs="Times New Roman"/>
          <w:color w:val="000000" w:themeColor="text1"/>
          <w:spacing w:val="-1"/>
        </w:rPr>
        <w:t>計畫核定</w:t>
      </w:r>
      <w:r w:rsidR="00E9071A" w:rsidRPr="007A2BE3">
        <w:rPr>
          <w:rFonts w:hAnsi="標楷體" w:cs="Times New Roman"/>
          <w:color w:val="000000" w:themeColor="text1"/>
          <w:spacing w:val="-1"/>
        </w:rPr>
        <w:t>經費</w:t>
      </w:r>
      <w:r w:rsidRPr="007A2BE3">
        <w:rPr>
          <w:rFonts w:hAnsi="標楷體" w:cs="Times New Roman"/>
          <w:color w:val="000000" w:themeColor="text1"/>
          <w:spacing w:val="-1"/>
        </w:rPr>
        <w:t>之</w:t>
      </w:r>
      <w:r w:rsidR="000764FD" w:rsidRPr="007A2BE3">
        <w:rPr>
          <w:rFonts w:hAnsi="標楷體" w:cs="Times New Roman"/>
          <w:color w:val="000000" w:themeColor="text1"/>
          <w:spacing w:val="-1"/>
        </w:rPr>
        <w:t>5</w:t>
      </w:r>
      <w:r w:rsidR="00D13820" w:rsidRPr="007A2BE3">
        <w:rPr>
          <w:rFonts w:hAnsi="標楷體" w:cs="Times New Roman"/>
          <w:color w:val="000000" w:themeColor="text1"/>
          <w:spacing w:val="-1"/>
        </w:rPr>
        <w:t>0%</w:t>
      </w:r>
      <w:r w:rsidRPr="007A2BE3">
        <w:rPr>
          <w:rFonts w:hAnsi="標楷體" w:cs="Times New Roman"/>
          <w:color w:val="000000" w:themeColor="text1"/>
          <w:spacing w:val="-1"/>
        </w:rPr>
        <w:t>，於完成契約簽訂後撥付</w:t>
      </w:r>
      <w:r w:rsidRPr="007A2BE3">
        <w:rPr>
          <w:rFonts w:hAnsi="標楷體" w:cs="Times New Roman"/>
          <w:color w:val="000000" w:themeColor="text1"/>
          <w:spacing w:val="-1"/>
          <w:w w:val="90"/>
        </w:rPr>
        <w:t>，</w:t>
      </w:r>
      <w:r w:rsidR="005C5950" w:rsidRPr="007A2BE3">
        <w:rPr>
          <w:rFonts w:hAnsi="標楷體" w:cs="Times New Roman" w:hint="eastAsia"/>
          <w:color w:val="000000" w:themeColor="text1"/>
        </w:rPr>
        <w:t>輔導單位</w:t>
      </w:r>
      <w:r w:rsidRPr="007A2BE3">
        <w:rPr>
          <w:rFonts w:hAnsi="標楷體" w:cs="Times New Roman"/>
          <w:color w:val="000000" w:themeColor="text1"/>
          <w:spacing w:val="-1"/>
        </w:rPr>
        <w:t>請檢附發票向</w:t>
      </w:r>
      <w:r w:rsidR="00F6247D" w:rsidRPr="007A2BE3">
        <w:rPr>
          <w:rFonts w:hAnsi="標楷體" w:cs="Times New Roman" w:hint="eastAsia"/>
          <w:color w:val="000000" w:themeColor="text1"/>
          <w:spacing w:val="-1"/>
        </w:rPr>
        <w:t>本計畫</w:t>
      </w:r>
      <w:r w:rsidRPr="007A2BE3">
        <w:rPr>
          <w:rFonts w:hAnsi="標楷體" w:cs="Times New Roman"/>
          <w:color w:val="000000" w:themeColor="text1"/>
          <w:spacing w:val="-1"/>
        </w:rPr>
        <w:t>申請</w:t>
      </w:r>
      <w:proofErr w:type="gramStart"/>
      <w:r w:rsidRPr="007A2BE3">
        <w:rPr>
          <w:rFonts w:hAnsi="標楷體" w:cs="Times New Roman"/>
          <w:color w:val="000000" w:themeColor="text1"/>
          <w:spacing w:val="-1"/>
        </w:rPr>
        <w:t>第</w:t>
      </w:r>
      <w:r w:rsidR="00F15434" w:rsidRPr="007A2BE3">
        <w:rPr>
          <w:rFonts w:hAnsi="標楷體" w:cs="Times New Roman"/>
          <w:color w:val="000000" w:themeColor="text1"/>
          <w:spacing w:val="-1"/>
        </w:rPr>
        <w:t>1</w:t>
      </w:r>
      <w:r w:rsidRPr="007A2BE3">
        <w:rPr>
          <w:rFonts w:hAnsi="標楷體" w:cs="Times New Roman"/>
          <w:color w:val="000000" w:themeColor="text1"/>
          <w:spacing w:val="-1"/>
        </w:rPr>
        <w:t>期款</w:t>
      </w:r>
      <w:proofErr w:type="gramEnd"/>
      <w:r w:rsidRPr="007A2BE3">
        <w:rPr>
          <w:rFonts w:hAnsi="標楷體" w:cs="Times New Roman"/>
          <w:color w:val="000000" w:themeColor="text1"/>
          <w:spacing w:val="-1"/>
        </w:rPr>
        <w:t>。</w:t>
      </w:r>
    </w:p>
    <w:p w14:paraId="138DCC50" w14:textId="6F2BD81D" w:rsidR="00D13820" w:rsidRPr="007A2BE3" w:rsidRDefault="00F15434" w:rsidP="005C52CA">
      <w:pPr>
        <w:pStyle w:val="a3"/>
        <w:numPr>
          <w:ilvl w:val="3"/>
          <w:numId w:val="15"/>
        </w:numPr>
        <w:kinsoku w:val="0"/>
        <w:overflowPunct w:val="0"/>
        <w:spacing w:before="0" w:line="480" w:lineRule="exact"/>
        <w:ind w:left="1134" w:rightChars="236" w:right="566" w:hanging="567"/>
        <w:jc w:val="both"/>
        <w:rPr>
          <w:rFonts w:hAnsi="標楷體" w:cs="Times New Roman"/>
          <w:color w:val="000000" w:themeColor="text1"/>
          <w:spacing w:val="-1"/>
        </w:rPr>
      </w:pPr>
      <w:r w:rsidRPr="007A2BE3">
        <w:rPr>
          <w:rFonts w:hAnsi="標楷體" w:cs="Times New Roman" w:hint="eastAsia"/>
          <w:color w:val="000000" w:themeColor="text1"/>
          <w:spacing w:val="-1"/>
        </w:rPr>
        <w:t>尾款</w:t>
      </w:r>
      <w:r w:rsidR="00074C48" w:rsidRPr="007A2BE3">
        <w:rPr>
          <w:rFonts w:hAnsi="標楷體" w:cs="Times New Roman" w:hint="eastAsia"/>
          <w:color w:val="000000" w:themeColor="text1"/>
          <w:spacing w:val="-1"/>
        </w:rPr>
        <w:t>政府</w:t>
      </w:r>
      <w:r w:rsidR="00CB7444" w:rsidRPr="007A2BE3">
        <w:rPr>
          <w:rFonts w:hAnsi="標楷體" w:cs="Times New Roman"/>
          <w:color w:val="000000" w:themeColor="text1"/>
          <w:spacing w:val="-1"/>
        </w:rPr>
        <w:t>經費</w:t>
      </w:r>
      <w:r w:rsidR="00C05D2D" w:rsidRPr="007A2BE3">
        <w:rPr>
          <w:rFonts w:hAnsi="標楷體" w:cs="Times New Roman"/>
          <w:color w:val="000000" w:themeColor="text1"/>
          <w:spacing w:val="-1"/>
        </w:rPr>
        <w:t>：計畫核定</w:t>
      </w:r>
      <w:r w:rsidR="00D13820" w:rsidRPr="007A2BE3">
        <w:rPr>
          <w:rFonts w:hAnsi="標楷體" w:cs="Times New Roman"/>
          <w:color w:val="000000" w:themeColor="text1"/>
          <w:spacing w:val="-1"/>
        </w:rPr>
        <w:t>經費之</w:t>
      </w:r>
      <w:r w:rsidR="000764FD" w:rsidRPr="007A2BE3">
        <w:rPr>
          <w:rFonts w:hAnsi="標楷體" w:cs="Times New Roman" w:hint="eastAsia"/>
          <w:color w:val="000000" w:themeColor="text1"/>
          <w:spacing w:val="-1"/>
        </w:rPr>
        <w:t>5</w:t>
      </w:r>
      <w:r w:rsidR="00D13820" w:rsidRPr="007A2BE3">
        <w:rPr>
          <w:rFonts w:hAnsi="標楷體" w:cs="Times New Roman"/>
          <w:color w:val="000000" w:themeColor="text1"/>
          <w:spacing w:val="-1"/>
        </w:rPr>
        <w:t>0%，請領條件為工作進度達100%，經專案計畫驗收</w:t>
      </w:r>
      <w:r w:rsidR="00977BAB" w:rsidRPr="007A2BE3">
        <w:rPr>
          <w:rFonts w:hAnsi="標楷體" w:cs="Times New Roman" w:hint="eastAsia"/>
          <w:color w:val="000000" w:themeColor="text1"/>
          <w:spacing w:val="-1"/>
        </w:rPr>
        <w:t>無誤</w:t>
      </w:r>
      <w:r w:rsidR="00D13820" w:rsidRPr="007A2BE3">
        <w:rPr>
          <w:rFonts w:hAnsi="標楷體" w:cs="Times New Roman"/>
          <w:color w:val="000000" w:themeColor="text1"/>
          <w:spacing w:val="-1"/>
        </w:rPr>
        <w:t>後，</w:t>
      </w:r>
      <w:r w:rsidR="005C5950" w:rsidRPr="007A2BE3">
        <w:rPr>
          <w:rFonts w:hAnsi="標楷體" w:cs="Times New Roman" w:hint="eastAsia"/>
          <w:color w:val="000000" w:themeColor="text1"/>
        </w:rPr>
        <w:t>輔導單位</w:t>
      </w:r>
      <w:r w:rsidR="00D13820" w:rsidRPr="007A2BE3">
        <w:rPr>
          <w:rFonts w:hAnsi="標楷體" w:cs="Times New Roman"/>
          <w:color w:val="000000" w:themeColor="text1"/>
          <w:spacing w:val="-1"/>
        </w:rPr>
        <w:t>請檢附發票、經費累計表及結案驗收應備文件，向</w:t>
      </w:r>
      <w:r w:rsidR="00F6247D" w:rsidRPr="007A2BE3">
        <w:rPr>
          <w:rFonts w:hAnsi="標楷體" w:cs="Times New Roman"/>
          <w:color w:val="000000" w:themeColor="text1"/>
          <w:spacing w:val="-1"/>
        </w:rPr>
        <w:t>本計畫</w:t>
      </w:r>
      <w:r w:rsidR="00D13820" w:rsidRPr="007A2BE3">
        <w:rPr>
          <w:rFonts w:hAnsi="標楷體" w:cs="Times New Roman"/>
          <w:color w:val="000000" w:themeColor="text1"/>
          <w:spacing w:val="-1"/>
        </w:rPr>
        <w:t>辦理申請。</w:t>
      </w:r>
    </w:p>
    <w:p w14:paraId="4C493FFD" w14:textId="255C2264" w:rsidR="006E1015" w:rsidRPr="007A2BE3" w:rsidRDefault="006E1015" w:rsidP="005C52CA">
      <w:pPr>
        <w:pStyle w:val="No2"/>
        <w:numPr>
          <w:ilvl w:val="0"/>
          <w:numId w:val="0"/>
        </w:numPr>
        <w:spacing w:line="480" w:lineRule="exact"/>
        <w:ind w:left="599"/>
        <w:rPr>
          <w:rFonts w:hAnsi="標楷體" w:cs="Times New Roman"/>
          <w:color w:val="000000" w:themeColor="text1"/>
        </w:rPr>
      </w:pPr>
    </w:p>
    <w:p w14:paraId="5AA02899" w14:textId="6390F667" w:rsidR="005C52CA" w:rsidRPr="007A2BE3" w:rsidRDefault="005C52CA" w:rsidP="005C52CA">
      <w:pPr>
        <w:pStyle w:val="No2"/>
        <w:numPr>
          <w:ilvl w:val="0"/>
          <w:numId w:val="0"/>
        </w:numPr>
        <w:spacing w:line="480" w:lineRule="exact"/>
        <w:ind w:left="599"/>
        <w:rPr>
          <w:rFonts w:hAnsi="標楷體" w:cs="Times New Roman"/>
          <w:color w:val="000000" w:themeColor="text1"/>
        </w:rPr>
      </w:pPr>
    </w:p>
    <w:p w14:paraId="4B49BF89" w14:textId="504E71D6" w:rsidR="005C52CA" w:rsidRPr="007A2BE3" w:rsidRDefault="005C52CA" w:rsidP="005C52CA">
      <w:pPr>
        <w:pStyle w:val="No2"/>
        <w:numPr>
          <w:ilvl w:val="0"/>
          <w:numId w:val="0"/>
        </w:numPr>
        <w:spacing w:line="480" w:lineRule="exact"/>
        <w:ind w:left="599"/>
        <w:rPr>
          <w:rFonts w:hAnsi="標楷體" w:cs="Times New Roman"/>
          <w:color w:val="000000" w:themeColor="text1"/>
        </w:rPr>
      </w:pPr>
    </w:p>
    <w:p w14:paraId="6C7202EB" w14:textId="77777777" w:rsidR="005C52CA" w:rsidRPr="007A2BE3" w:rsidRDefault="005C52CA" w:rsidP="005C52CA">
      <w:pPr>
        <w:pStyle w:val="No2"/>
        <w:numPr>
          <w:ilvl w:val="0"/>
          <w:numId w:val="0"/>
        </w:numPr>
        <w:spacing w:line="480" w:lineRule="exact"/>
        <w:ind w:left="599"/>
        <w:rPr>
          <w:rFonts w:hAnsi="標楷體" w:cs="Times New Roman"/>
          <w:color w:val="000000" w:themeColor="text1"/>
        </w:rPr>
      </w:pPr>
    </w:p>
    <w:p w14:paraId="03D26E46" w14:textId="539D155C" w:rsidR="00D53DB2" w:rsidRPr="007A2BE3" w:rsidRDefault="00D53DB2" w:rsidP="005C52CA">
      <w:pPr>
        <w:pStyle w:val="No2"/>
        <w:spacing w:line="480" w:lineRule="exact"/>
        <w:rPr>
          <w:rFonts w:hAnsi="標楷體" w:cs="Times New Roman"/>
          <w:color w:val="000000" w:themeColor="text1"/>
        </w:rPr>
      </w:pPr>
      <w:bookmarkStart w:id="30" w:name="_Toc133339491"/>
      <w:r w:rsidRPr="007A2BE3">
        <w:rPr>
          <w:rFonts w:hAnsi="標楷體" w:cs="Times New Roman"/>
          <w:color w:val="000000" w:themeColor="text1"/>
        </w:rPr>
        <w:lastRenderedPageBreak/>
        <w:t>計畫執行與管理</w:t>
      </w:r>
      <w:bookmarkEnd w:id="30"/>
    </w:p>
    <w:p w14:paraId="5D787AF9" w14:textId="52064471" w:rsidR="00977BAB" w:rsidRPr="007A2BE3" w:rsidRDefault="00C05D2D" w:rsidP="005C52CA">
      <w:pPr>
        <w:pStyle w:val="a3"/>
        <w:numPr>
          <w:ilvl w:val="0"/>
          <w:numId w:val="12"/>
        </w:numPr>
        <w:kinsoku w:val="0"/>
        <w:overflowPunct w:val="0"/>
        <w:spacing w:before="0" w:line="480" w:lineRule="exact"/>
        <w:ind w:left="993" w:right="567" w:hanging="709"/>
        <w:jc w:val="both"/>
        <w:rPr>
          <w:rFonts w:hAnsi="標楷體"/>
          <w:color w:val="000000" w:themeColor="text1"/>
        </w:rPr>
      </w:pPr>
      <w:r w:rsidRPr="007A2BE3">
        <w:rPr>
          <w:rFonts w:hAnsi="標楷體" w:hint="eastAsia"/>
          <w:color w:val="000000" w:themeColor="text1"/>
        </w:rPr>
        <w:t>審查通過之</w:t>
      </w:r>
      <w:r w:rsidR="005C5950" w:rsidRPr="007A2BE3">
        <w:rPr>
          <w:rFonts w:hAnsi="標楷體" w:hint="eastAsia"/>
          <w:color w:val="000000" w:themeColor="text1"/>
        </w:rPr>
        <w:t>輔導單位</w:t>
      </w:r>
      <w:r w:rsidR="00977BAB" w:rsidRPr="007A2BE3">
        <w:rPr>
          <w:rFonts w:hAnsi="標楷體" w:hint="eastAsia"/>
          <w:color w:val="000000" w:themeColor="text1"/>
        </w:rPr>
        <w:t>應配合並履行本申請須知、其他相關法令及計畫管考有關之作業規範事項。</w:t>
      </w:r>
    </w:p>
    <w:p w14:paraId="31867AD0" w14:textId="26A195AE" w:rsidR="00497DBF" w:rsidRPr="007A2BE3" w:rsidRDefault="00D53DB2" w:rsidP="005C52CA">
      <w:pPr>
        <w:pStyle w:val="a3"/>
        <w:numPr>
          <w:ilvl w:val="0"/>
          <w:numId w:val="12"/>
        </w:numPr>
        <w:kinsoku w:val="0"/>
        <w:overflowPunct w:val="0"/>
        <w:spacing w:before="0" w:line="480" w:lineRule="exact"/>
        <w:ind w:left="993" w:right="567" w:hanging="709"/>
        <w:jc w:val="both"/>
        <w:rPr>
          <w:rFonts w:hAnsi="標楷體" w:cs="Times New Roman"/>
          <w:color w:val="000000" w:themeColor="text1"/>
        </w:rPr>
      </w:pPr>
      <w:r w:rsidRPr="007A2BE3">
        <w:rPr>
          <w:rFonts w:hAnsi="標楷體" w:cs="Times New Roman"/>
          <w:color w:val="000000" w:themeColor="text1"/>
        </w:rPr>
        <w:t>本局或所指定之專案計畫得於計畫執行期間不定期安排實地追蹤訪視</w:t>
      </w:r>
      <w:r w:rsidR="00C17C21" w:rsidRPr="007A2BE3">
        <w:rPr>
          <w:rFonts w:hAnsi="標楷體" w:cs="Times New Roman"/>
          <w:color w:val="000000" w:themeColor="text1"/>
          <w:w w:val="80"/>
        </w:rPr>
        <w:t>、</w:t>
      </w:r>
      <w:r w:rsidR="00C17C21" w:rsidRPr="007A2BE3">
        <w:rPr>
          <w:rFonts w:hAnsi="標楷體" w:cs="Times New Roman"/>
          <w:color w:val="000000" w:themeColor="text1"/>
        </w:rPr>
        <w:t>填寫問卷</w:t>
      </w:r>
      <w:r w:rsidR="00FD731D" w:rsidRPr="007A2BE3">
        <w:rPr>
          <w:rFonts w:hAnsi="標楷體" w:cs="Times New Roman" w:hint="eastAsia"/>
          <w:color w:val="000000" w:themeColor="text1"/>
        </w:rPr>
        <w:t>或計畫成效相關發表會</w:t>
      </w:r>
      <w:r w:rsidR="00C17C21" w:rsidRPr="007A2BE3">
        <w:rPr>
          <w:rFonts w:hAnsi="標楷體" w:cs="Times New Roman"/>
          <w:color w:val="000000" w:themeColor="text1"/>
          <w:w w:val="80"/>
        </w:rPr>
        <w:t>，</w:t>
      </w:r>
      <w:r w:rsidR="005C5950" w:rsidRPr="007A2BE3">
        <w:rPr>
          <w:rFonts w:hAnsi="標楷體" w:cs="Times New Roman"/>
          <w:color w:val="000000" w:themeColor="text1"/>
        </w:rPr>
        <w:t>輔導單位</w:t>
      </w:r>
      <w:r w:rsidR="00C17C21" w:rsidRPr="007A2BE3">
        <w:rPr>
          <w:rFonts w:hAnsi="標楷體" w:cs="Times New Roman"/>
          <w:color w:val="000000" w:themeColor="text1"/>
        </w:rPr>
        <w:t>必須配合不得拒絕</w:t>
      </w:r>
      <w:r w:rsidRPr="007A2BE3">
        <w:rPr>
          <w:rFonts w:hAnsi="標楷體" w:cs="Times New Roman"/>
          <w:color w:val="000000" w:themeColor="text1"/>
        </w:rPr>
        <w:t>。</w:t>
      </w:r>
    </w:p>
    <w:p w14:paraId="53386C49" w14:textId="66E7BAC1" w:rsidR="00D53DB2" w:rsidRPr="007A2BE3" w:rsidRDefault="00D53DB2" w:rsidP="005C52CA">
      <w:pPr>
        <w:pStyle w:val="a3"/>
        <w:numPr>
          <w:ilvl w:val="0"/>
          <w:numId w:val="12"/>
        </w:numPr>
        <w:kinsoku w:val="0"/>
        <w:overflowPunct w:val="0"/>
        <w:spacing w:before="0" w:line="480" w:lineRule="exact"/>
        <w:ind w:left="993" w:right="570" w:hanging="709"/>
        <w:jc w:val="both"/>
        <w:rPr>
          <w:rFonts w:hAnsi="標楷體" w:cs="Times New Roman"/>
          <w:color w:val="000000" w:themeColor="text1"/>
          <w:spacing w:val="-2"/>
        </w:rPr>
      </w:pPr>
      <w:r w:rsidRPr="007A2BE3">
        <w:rPr>
          <w:rFonts w:hAnsi="標楷體" w:cs="Times New Roman"/>
          <w:color w:val="000000" w:themeColor="text1"/>
        </w:rPr>
        <w:t>本局或</w:t>
      </w:r>
      <w:r w:rsidRPr="007A2BE3">
        <w:rPr>
          <w:rFonts w:hAnsi="標楷體" w:cs="Times New Roman"/>
          <w:color w:val="000000" w:themeColor="text1"/>
          <w:spacing w:val="-3"/>
        </w:rPr>
        <w:t>所</w:t>
      </w:r>
      <w:r w:rsidRPr="007A2BE3">
        <w:rPr>
          <w:rFonts w:hAnsi="標楷體" w:cs="Times New Roman"/>
          <w:color w:val="000000" w:themeColor="text1"/>
        </w:rPr>
        <w:t>指定</w:t>
      </w:r>
      <w:r w:rsidRPr="007A2BE3">
        <w:rPr>
          <w:rFonts w:hAnsi="標楷體" w:cs="Times New Roman"/>
          <w:color w:val="000000" w:themeColor="text1"/>
          <w:spacing w:val="-3"/>
        </w:rPr>
        <w:t>之專</w:t>
      </w:r>
      <w:r w:rsidRPr="007A2BE3">
        <w:rPr>
          <w:rFonts w:hAnsi="標楷體" w:cs="Times New Roman"/>
          <w:color w:val="000000" w:themeColor="text1"/>
        </w:rPr>
        <w:t>案計畫</w:t>
      </w:r>
      <w:r w:rsidRPr="007A2BE3">
        <w:rPr>
          <w:rFonts w:hAnsi="標楷體" w:cs="Times New Roman"/>
          <w:color w:val="000000" w:themeColor="text1"/>
          <w:spacing w:val="-3"/>
        </w:rPr>
        <w:t>為</w:t>
      </w:r>
      <w:r w:rsidRPr="007A2BE3">
        <w:rPr>
          <w:rFonts w:hAnsi="標楷體" w:cs="Times New Roman"/>
          <w:color w:val="000000" w:themeColor="text1"/>
        </w:rPr>
        <w:t>審查</w:t>
      </w:r>
      <w:r w:rsidR="005C5950" w:rsidRPr="007A2BE3">
        <w:rPr>
          <w:rFonts w:hAnsi="標楷體" w:cs="Times New Roman"/>
          <w:color w:val="000000" w:themeColor="text1"/>
          <w:spacing w:val="-3"/>
        </w:rPr>
        <w:t>輔導單位</w:t>
      </w:r>
      <w:r w:rsidRPr="007A2BE3">
        <w:rPr>
          <w:rFonts w:hAnsi="標楷體" w:cs="Times New Roman"/>
          <w:color w:val="000000" w:themeColor="text1"/>
        </w:rPr>
        <w:t>提</w:t>
      </w:r>
      <w:r w:rsidRPr="007A2BE3">
        <w:rPr>
          <w:rFonts w:hAnsi="標楷體" w:cs="Times New Roman"/>
          <w:color w:val="000000" w:themeColor="text1"/>
          <w:spacing w:val="-3"/>
        </w:rPr>
        <w:t>案</w:t>
      </w:r>
      <w:r w:rsidRPr="007A2BE3">
        <w:rPr>
          <w:rFonts w:hAnsi="標楷體" w:cs="Times New Roman"/>
          <w:color w:val="000000" w:themeColor="text1"/>
        </w:rPr>
        <w:t>申</w:t>
      </w:r>
      <w:r w:rsidRPr="007A2BE3">
        <w:rPr>
          <w:rFonts w:hAnsi="標楷體" w:cs="Times New Roman"/>
          <w:color w:val="000000" w:themeColor="text1"/>
          <w:spacing w:val="-65"/>
        </w:rPr>
        <w:t>請、</w:t>
      </w:r>
      <w:r w:rsidRPr="007A2BE3">
        <w:rPr>
          <w:rFonts w:hAnsi="標楷體" w:cs="Times New Roman"/>
          <w:color w:val="000000" w:themeColor="text1"/>
        </w:rPr>
        <w:t>推</w:t>
      </w:r>
      <w:r w:rsidRPr="007A2BE3">
        <w:rPr>
          <w:rFonts w:hAnsi="標楷體" w:cs="Times New Roman"/>
          <w:color w:val="000000" w:themeColor="text1"/>
          <w:spacing w:val="-3"/>
        </w:rPr>
        <w:t>動</w:t>
      </w:r>
      <w:r w:rsidRPr="007A2BE3">
        <w:rPr>
          <w:rFonts w:hAnsi="標楷體" w:cs="Times New Roman"/>
          <w:color w:val="000000" w:themeColor="text1"/>
        </w:rPr>
        <w:t>管</w:t>
      </w:r>
      <w:r w:rsidRPr="007A2BE3">
        <w:rPr>
          <w:rFonts w:hAnsi="標楷體" w:cs="Times New Roman"/>
          <w:color w:val="000000" w:themeColor="text1"/>
          <w:spacing w:val="-65"/>
        </w:rPr>
        <w:t>考</w:t>
      </w:r>
      <w:r w:rsidRPr="007A2BE3">
        <w:rPr>
          <w:rFonts w:hAnsi="標楷體" w:cs="Times New Roman"/>
          <w:color w:val="000000" w:themeColor="text1"/>
        </w:rPr>
        <w:t>、經費使用情況等，必要時得派員或委託公正機構前往查核有關</w:t>
      </w:r>
      <w:r w:rsidRPr="007A2BE3">
        <w:rPr>
          <w:rFonts w:hAnsi="標楷體" w:cs="Times New Roman"/>
          <w:color w:val="000000" w:themeColor="text1"/>
          <w:spacing w:val="-2"/>
        </w:rPr>
        <w:t>單據、</w:t>
      </w:r>
      <w:proofErr w:type="gramStart"/>
      <w:r w:rsidRPr="007A2BE3">
        <w:rPr>
          <w:rFonts w:hAnsi="標楷體" w:cs="Times New Roman"/>
          <w:color w:val="000000" w:themeColor="text1"/>
          <w:spacing w:val="-2"/>
        </w:rPr>
        <w:t>帳冊</w:t>
      </w:r>
      <w:proofErr w:type="gramEnd"/>
      <w:r w:rsidRPr="007A2BE3">
        <w:rPr>
          <w:rFonts w:hAnsi="標楷體" w:cs="Times New Roman"/>
          <w:color w:val="000000" w:themeColor="text1"/>
          <w:spacing w:val="-2"/>
        </w:rPr>
        <w:t>及計畫執行狀況，</w:t>
      </w:r>
      <w:r w:rsidR="005C5950" w:rsidRPr="007A2BE3">
        <w:rPr>
          <w:rFonts w:hAnsi="標楷體" w:cs="Times New Roman"/>
          <w:color w:val="000000" w:themeColor="text1"/>
          <w:spacing w:val="-2"/>
        </w:rPr>
        <w:t>輔導單位</w:t>
      </w:r>
      <w:r w:rsidRPr="007A2BE3">
        <w:rPr>
          <w:rFonts w:hAnsi="標楷體" w:cs="Times New Roman"/>
          <w:color w:val="000000" w:themeColor="text1"/>
          <w:spacing w:val="-2"/>
        </w:rPr>
        <w:t>不得拒絕。</w:t>
      </w:r>
    </w:p>
    <w:p w14:paraId="369F1306" w14:textId="56CFEFEB" w:rsidR="00D53DB2" w:rsidRPr="007A2BE3" w:rsidRDefault="005C5950" w:rsidP="005C52CA">
      <w:pPr>
        <w:pStyle w:val="a3"/>
        <w:numPr>
          <w:ilvl w:val="0"/>
          <w:numId w:val="12"/>
        </w:numPr>
        <w:kinsoku w:val="0"/>
        <w:overflowPunct w:val="0"/>
        <w:spacing w:before="0" w:line="480" w:lineRule="exact"/>
        <w:ind w:left="993" w:right="570" w:hanging="709"/>
        <w:jc w:val="both"/>
        <w:rPr>
          <w:rFonts w:hAnsi="標楷體" w:cs="Times New Roman"/>
          <w:color w:val="000000" w:themeColor="text1"/>
          <w:spacing w:val="-1"/>
        </w:rPr>
      </w:pPr>
      <w:r w:rsidRPr="007A2BE3">
        <w:rPr>
          <w:rFonts w:hAnsi="標楷體" w:cs="Times New Roman" w:hint="eastAsia"/>
          <w:color w:val="000000" w:themeColor="text1"/>
        </w:rPr>
        <w:t>輔導單位</w:t>
      </w:r>
      <w:r w:rsidR="00D53DB2" w:rsidRPr="007A2BE3">
        <w:rPr>
          <w:rFonts w:hAnsi="標楷體" w:cs="Times New Roman"/>
          <w:color w:val="000000" w:themeColor="text1"/>
        </w:rPr>
        <w:t>對於前項查核有答覆之義務，並應依約定時間向本局</w:t>
      </w:r>
      <w:r w:rsidR="00D53DB2" w:rsidRPr="007A2BE3">
        <w:rPr>
          <w:rFonts w:hAnsi="標楷體" w:cs="Times New Roman"/>
          <w:color w:val="000000" w:themeColor="text1"/>
          <w:spacing w:val="-1"/>
        </w:rPr>
        <w:t>或所指定之專案計畫，提出工作報告及各項經費使用明細表。</w:t>
      </w:r>
    </w:p>
    <w:p w14:paraId="0FA9933E" w14:textId="1D678A8A" w:rsidR="00D53DB2" w:rsidRPr="007A2BE3" w:rsidRDefault="005C5950" w:rsidP="005C52CA">
      <w:pPr>
        <w:pStyle w:val="a3"/>
        <w:numPr>
          <w:ilvl w:val="0"/>
          <w:numId w:val="12"/>
        </w:numPr>
        <w:kinsoku w:val="0"/>
        <w:overflowPunct w:val="0"/>
        <w:spacing w:before="0" w:line="480" w:lineRule="exact"/>
        <w:ind w:left="993" w:right="570" w:hanging="709"/>
        <w:jc w:val="both"/>
        <w:rPr>
          <w:rFonts w:hAnsi="標楷體" w:cs="Times New Roman"/>
          <w:color w:val="000000" w:themeColor="text1"/>
        </w:rPr>
      </w:pPr>
      <w:r w:rsidRPr="007A2BE3">
        <w:rPr>
          <w:rFonts w:hAnsi="標楷體" w:cs="Times New Roman" w:hint="eastAsia"/>
          <w:color w:val="000000" w:themeColor="text1"/>
        </w:rPr>
        <w:t>輔導單位</w:t>
      </w:r>
      <w:r w:rsidR="00F24C62" w:rsidRPr="007A2BE3">
        <w:rPr>
          <w:rFonts w:hAnsi="標楷體" w:cs="Times New Roman"/>
          <w:color w:val="000000" w:themeColor="text1"/>
        </w:rPr>
        <w:t>於計畫執行</w:t>
      </w:r>
      <w:r w:rsidR="00C863BF" w:rsidRPr="007A2BE3">
        <w:rPr>
          <w:rFonts w:hAnsi="標楷體" w:cs="Times New Roman" w:hint="eastAsia"/>
          <w:color w:val="000000" w:themeColor="text1"/>
        </w:rPr>
        <w:t>結束</w:t>
      </w:r>
      <w:r w:rsidR="00F24C62" w:rsidRPr="007A2BE3">
        <w:rPr>
          <w:rFonts w:hAnsi="標楷體" w:cs="Times New Roman"/>
          <w:color w:val="000000" w:themeColor="text1"/>
        </w:rPr>
        <w:t>，需配合繳交</w:t>
      </w:r>
      <w:r w:rsidR="004010B5" w:rsidRPr="007A2BE3">
        <w:rPr>
          <w:rFonts w:hAnsi="標楷體" w:cs="Times New Roman" w:hint="eastAsia"/>
          <w:color w:val="000000" w:themeColor="text1"/>
        </w:rPr>
        <w:t>驗收資料</w:t>
      </w:r>
      <w:r w:rsidR="00D53DB2" w:rsidRPr="007A2BE3">
        <w:rPr>
          <w:rFonts w:hAnsi="標楷體" w:cs="Times New Roman"/>
          <w:color w:val="000000" w:themeColor="text1"/>
        </w:rPr>
        <w:t>。計畫</w:t>
      </w:r>
      <w:r w:rsidR="00D53DB2" w:rsidRPr="007A2BE3">
        <w:rPr>
          <w:rFonts w:hAnsi="標楷體" w:cs="Times New Roman"/>
          <w:color w:val="000000" w:themeColor="text1"/>
          <w:spacing w:val="-3"/>
        </w:rPr>
        <w:t>期</w:t>
      </w:r>
      <w:r w:rsidR="00D53DB2" w:rsidRPr="007A2BE3">
        <w:rPr>
          <w:rFonts w:hAnsi="標楷體" w:cs="Times New Roman"/>
          <w:color w:val="000000" w:themeColor="text1"/>
        </w:rPr>
        <w:t>間若契</w:t>
      </w:r>
      <w:r w:rsidR="00D53DB2" w:rsidRPr="007A2BE3">
        <w:rPr>
          <w:rFonts w:hAnsi="標楷體" w:cs="Times New Roman"/>
          <w:color w:val="000000" w:themeColor="text1"/>
          <w:spacing w:val="-3"/>
        </w:rPr>
        <w:t>約</w:t>
      </w:r>
      <w:r w:rsidR="00D53DB2" w:rsidRPr="007A2BE3">
        <w:rPr>
          <w:rFonts w:hAnsi="標楷體" w:cs="Times New Roman"/>
          <w:color w:val="000000" w:themeColor="text1"/>
        </w:rPr>
        <w:t>所附</w:t>
      </w:r>
      <w:r w:rsidR="00D53DB2" w:rsidRPr="007A2BE3">
        <w:rPr>
          <w:rFonts w:hAnsi="標楷體" w:cs="Times New Roman"/>
          <w:color w:val="000000" w:themeColor="text1"/>
          <w:spacing w:val="-3"/>
        </w:rPr>
        <w:t>之</w:t>
      </w:r>
      <w:r w:rsidR="00763B53" w:rsidRPr="007A2BE3">
        <w:rPr>
          <w:rFonts w:hAnsi="標楷體" w:cs="Times New Roman" w:hint="eastAsia"/>
          <w:color w:val="000000" w:themeColor="text1"/>
          <w:spacing w:val="-3"/>
        </w:rPr>
        <w:t>專案計畫書</w:t>
      </w:r>
      <w:r w:rsidR="00D53DB2" w:rsidRPr="007A2BE3">
        <w:rPr>
          <w:rFonts w:hAnsi="標楷體" w:cs="Times New Roman"/>
          <w:color w:val="000000" w:themeColor="text1"/>
        </w:rPr>
        <w:t>內</w:t>
      </w:r>
      <w:r w:rsidR="00D53DB2" w:rsidRPr="007A2BE3">
        <w:rPr>
          <w:rFonts w:hAnsi="標楷體" w:cs="Times New Roman"/>
          <w:color w:val="000000" w:themeColor="text1"/>
          <w:spacing w:val="-3"/>
        </w:rPr>
        <w:t>容</w:t>
      </w:r>
      <w:r w:rsidR="00D53DB2" w:rsidRPr="007A2BE3">
        <w:rPr>
          <w:rFonts w:hAnsi="標楷體" w:cs="Times New Roman"/>
          <w:color w:val="000000" w:themeColor="text1"/>
        </w:rPr>
        <w:t>事項</w:t>
      </w:r>
      <w:r w:rsidR="00D53DB2" w:rsidRPr="007A2BE3">
        <w:rPr>
          <w:rFonts w:hAnsi="標楷體" w:cs="Times New Roman"/>
          <w:color w:val="000000" w:themeColor="text1"/>
          <w:spacing w:val="-3"/>
        </w:rPr>
        <w:t>需變</w:t>
      </w:r>
      <w:r w:rsidR="00D53DB2" w:rsidRPr="007A2BE3">
        <w:rPr>
          <w:rFonts w:hAnsi="標楷體" w:cs="Times New Roman"/>
          <w:color w:val="000000" w:themeColor="text1"/>
        </w:rPr>
        <w:t>更</w:t>
      </w:r>
      <w:r w:rsidR="00D53DB2" w:rsidRPr="007A2BE3">
        <w:rPr>
          <w:rFonts w:hAnsi="標楷體" w:cs="Times New Roman"/>
          <w:color w:val="000000" w:themeColor="text1"/>
          <w:spacing w:val="-65"/>
        </w:rPr>
        <w:t>時</w:t>
      </w:r>
      <w:r w:rsidR="00D53DB2" w:rsidRPr="007A2BE3">
        <w:rPr>
          <w:rFonts w:hAnsi="標楷體" w:cs="Times New Roman"/>
          <w:color w:val="000000" w:themeColor="text1"/>
        </w:rPr>
        <w:t>，</w:t>
      </w:r>
      <w:r w:rsidR="00D53DB2" w:rsidRPr="007A2BE3">
        <w:rPr>
          <w:rFonts w:hAnsi="標楷體" w:cs="Times New Roman"/>
          <w:color w:val="000000" w:themeColor="text1"/>
          <w:spacing w:val="-1"/>
        </w:rPr>
        <w:t>應敘明理由、變更內容等，最遲應於計畫執行結束</w:t>
      </w:r>
      <w:r w:rsidR="00C17C21" w:rsidRPr="007A2BE3">
        <w:rPr>
          <w:rFonts w:hAnsi="標楷體" w:cs="Times New Roman"/>
          <w:color w:val="000000" w:themeColor="text1"/>
          <w:spacing w:val="-1"/>
        </w:rPr>
        <w:t>30</w:t>
      </w:r>
      <w:r w:rsidR="00D53DB2" w:rsidRPr="007A2BE3">
        <w:rPr>
          <w:rFonts w:hAnsi="標楷體" w:cs="Times New Roman"/>
          <w:color w:val="000000" w:themeColor="text1"/>
          <w:spacing w:val="-1"/>
        </w:rPr>
        <w:t>天前(含</w:t>
      </w:r>
      <w:r w:rsidR="00D53DB2" w:rsidRPr="007A2BE3">
        <w:rPr>
          <w:rFonts w:hAnsi="標楷體" w:cs="Times New Roman"/>
          <w:color w:val="000000" w:themeColor="text1"/>
          <w:spacing w:val="-4"/>
        </w:rPr>
        <w:t>例假日)，備妥相關變更內容，以書面通知</w:t>
      </w:r>
      <w:r w:rsidR="00F6247D" w:rsidRPr="007A2BE3">
        <w:rPr>
          <w:rFonts w:hAnsi="標楷體" w:cs="Times New Roman" w:hint="eastAsia"/>
          <w:color w:val="000000" w:themeColor="text1"/>
          <w:spacing w:val="-4"/>
        </w:rPr>
        <w:t>本計畫</w:t>
      </w:r>
      <w:r w:rsidR="00D53DB2" w:rsidRPr="007A2BE3">
        <w:rPr>
          <w:rFonts w:hAnsi="標楷體" w:cs="Times New Roman"/>
          <w:color w:val="000000" w:themeColor="text1"/>
          <w:spacing w:val="-4"/>
        </w:rPr>
        <w:t>完成變更申</w:t>
      </w:r>
      <w:r w:rsidR="00D53DB2" w:rsidRPr="007A2BE3">
        <w:rPr>
          <w:rFonts w:hAnsi="標楷體" w:cs="Times New Roman"/>
          <w:color w:val="000000" w:themeColor="text1"/>
        </w:rPr>
        <w:t>請。</w:t>
      </w:r>
    </w:p>
    <w:p w14:paraId="77825EA1" w14:textId="6A36650F" w:rsidR="00D53DB2" w:rsidRPr="007A2BE3" w:rsidRDefault="00D53DB2" w:rsidP="005C52CA">
      <w:pPr>
        <w:pStyle w:val="a3"/>
        <w:numPr>
          <w:ilvl w:val="0"/>
          <w:numId w:val="12"/>
        </w:numPr>
        <w:kinsoku w:val="0"/>
        <w:overflowPunct w:val="0"/>
        <w:spacing w:before="0" w:line="480" w:lineRule="exact"/>
        <w:ind w:left="993" w:right="570" w:hanging="709"/>
        <w:jc w:val="both"/>
        <w:rPr>
          <w:rFonts w:hAnsi="標楷體" w:cs="Times New Roman"/>
          <w:color w:val="000000" w:themeColor="text1"/>
          <w:spacing w:val="-1"/>
        </w:rPr>
      </w:pPr>
      <w:r w:rsidRPr="007A2BE3">
        <w:rPr>
          <w:rFonts w:hAnsi="標楷體" w:cs="Times New Roman"/>
          <w:color w:val="000000" w:themeColor="text1"/>
        </w:rPr>
        <w:t>執行本計畫若因特殊原因需變更計畫，應先行通知</w:t>
      </w:r>
      <w:r w:rsidR="00F6247D" w:rsidRPr="007A2BE3">
        <w:rPr>
          <w:rFonts w:hAnsi="標楷體" w:cs="Times New Roman" w:hint="eastAsia"/>
          <w:color w:val="000000" w:themeColor="text1"/>
          <w:spacing w:val="-4"/>
        </w:rPr>
        <w:t>本計畫</w:t>
      </w:r>
      <w:r w:rsidRPr="007A2BE3">
        <w:rPr>
          <w:rFonts w:hAnsi="標楷體" w:cs="Times New Roman"/>
          <w:color w:val="000000" w:themeColor="text1"/>
        </w:rPr>
        <w:t>，並詳細說明變更計畫內容及變更理由，經同意後方能辦理計畫變更作業，專案計畫收文後，依變更內容進行辦理，並視需要轉呈給經濟部工業局進行備查或徵詢審查委員意見。若經審查獲同意時，將通知</w:t>
      </w:r>
      <w:r w:rsidR="005C5950" w:rsidRPr="007A2BE3">
        <w:rPr>
          <w:rFonts w:hAnsi="標楷體" w:cs="Times New Roman" w:hint="eastAsia"/>
          <w:color w:val="000000" w:themeColor="text1"/>
        </w:rPr>
        <w:t>輔導單位</w:t>
      </w:r>
      <w:r w:rsidRPr="007A2BE3">
        <w:rPr>
          <w:rFonts w:hAnsi="標楷體" w:cs="Times New Roman"/>
          <w:color w:val="000000" w:themeColor="text1"/>
        </w:rPr>
        <w:t>變更；如未獲同意，仍應按原定計</w:t>
      </w:r>
      <w:r w:rsidRPr="007A2BE3">
        <w:rPr>
          <w:rFonts w:hAnsi="標楷體" w:cs="Times New Roman"/>
          <w:color w:val="000000" w:themeColor="text1"/>
          <w:spacing w:val="-1"/>
        </w:rPr>
        <w:t>畫進行；若仍無法進行時，則依合約規定辦理。</w:t>
      </w:r>
    </w:p>
    <w:p w14:paraId="5F752DAA" w14:textId="56076F2C" w:rsidR="00D53DB2" w:rsidRPr="007A2BE3" w:rsidRDefault="00D53DB2" w:rsidP="005C52CA">
      <w:pPr>
        <w:pStyle w:val="a3"/>
        <w:numPr>
          <w:ilvl w:val="0"/>
          <w:numId w:val="12"/>
        </w:numPr>
        <w:kinsoku w:val="0"/>
        <w:overflowPunct w:val="0"/>
        <w:spacing w:before="0" w:line="480" w:lineRule="exact"/>
        <w:ind w:left="993" w:right="570" w:hanging="709"/>
        <w:jc w:val="both"/>
        <w:rPr>
          <w:rFonts w:hAnsi="標楷體" w:cs="Times New Roman"/>
          <w:color w:val="000000" w:themeColor="text1"/>
        </w:rPr>
      </w:pPr>
      <w:r w:rsidRPr="007A2BE3">
        <w:rPr>
          <w:rFonts w:hAnsi="標楷體" w:cs="Times New Roman"/>
          <w:color w:val="000000" w:themeColor="text1"/>
        </w:rPr>
        <w:t>經審查通過之單位逾期未依規定辦理簽約或於啟動階段提出不參與計</w:t>
      </w:r>
      <w:r w:rsidRPr="007A2BE3">
        <w:rPr>
          <w:rFonts w:hAnsi="標楷體" w:cs="Times New Roman"/>
          <w:color w:val="000000" w:themeColor="text1"/>
          <w:spacing w:val="-3"/>
        </w:rPr>
        <w:t>畫</w:t>
      </w:r>
      <w:r w:rsidRPr="007A2BE3">
        <w:rPr>
          <w:rFonts w:hAnsi="標楷體" w:cs="Times New Roman"/>
          <w:color w:val="000000" w:themeColor="text1"/>
          <w:spacing w:val="-70"/>
        </w:rPr>
        <w:t>者</w:t>
      </w:r>
      <w:r w:rsidRPr="007A2BE3">
        <w:rPr>
          <w:rFonts w:hAnsi="標楷體" w:cs="Times New Roman"/>
          <w:color w:val="000000" w:themeColor="text1"/>
          <w:spacing w:val="-72"/>
        </w:rPr>
        <w:t>，</w:t>
      </w:r>
      <w:r w:rsidRPr="007A2BE3">
        <w:rPr>
          <w:rFonts w:hAnsi="標楷體" w:cs="Times New Roman"/>
          <w:color w:val="000000" w:themeColor="text1"/>
        </w:rPr>
        <w:t>該單位</w:t>
      </w:r>
      <w:r w:rsidRPr="007A2BE3">
        <w:rPr>
          <w:rFonts w:hAnsi="標楷體" w:cs="Times New Roman"/>
          <w:color w:val="000000" w:themeColor="text1"/>
          <w:spacing w:val="-100"/>
        </w:rPr>
        <w:t xml:space="preserve"> </w:t>
      </w:r>
      <w:r w:rsidRPr="007A2BE3">
        <w:rPr>
          <w:rFonts w:hAnsi="標楷體" w:cs="Times New Roman"/>
          <w:color w:val="000000" w:themeColor="text1"/>
        </w:rPr>
        <w:t>3年內不得再</w:t>
      </w:r>
      <w:r w:rsidRPr="007A2BE3">
        <w:rPr>
          <w:rFonts w:hAnsi="標楷體" w:cs="Times New Roman"/>
          <w:color w:val="000000" w:themeColor="text1"/>
          <w:spacing w:val="-3"/>
        </w:rPr>
        <w:t>參</w:t>
      </w:r>
      <w:r w:rsidRPr="007A2BE3">
        <w:rPr>
          <w:rFonts w:hAnsi="標楷體" w:cs="Times New Roman"/>
          <w:color w:val="000000" w:themeColor="text1"/>
        </w:rPr>
        <w:t>與</w:t>
      </w:r>
      <w:r w:rsidRPr="007A2BE3">
        <w:rPr>
          <w:rFonts w:hAnsi="標楷體" w:cs="Times New Roman"/>
          <w:color w:val="000000" w:themeColor="text1"/>
          <w:spacing w:val="-3"/>
        </w:rPr>
        <w:t>經</w:t>
      </w:r>
      <w:r w:rsidRPr="007A2BE3">
        <w:rPr>
          <w:rFonts w:hAnsi="標楷體" w:cs="Times New Roman"/>
          <w:color w:val="000000" w:themeColor="text1"/>
        </w:rPr>
        <w:t>濟部工</w:t>
      </w:r>
      <w:r w:rsidRPr="007A2BE3">
        <w:rPr>
          <w:rFonts w:hAnsi="標楷體" w:cs="Times New Roman"/>
          <w:color w:val="000000" w:themeColor="text1"/>
          <w:spacing w:val="-3"/>
        </w:rPr>
        <w:t>業</w:t>
      </w:r>
      <w:r w:rsidRPr="007A2BE3">
        <w:rPr>
          <w:rFonts w:hAnsi="標楷體" w:cs="Times New Roman"/>
          <w:color w:val="000000" w:themeColor="text1"/>
        </w:rPr>
        <w:t>局相</w:t>
      </w:r>
      <w:r w:rsidRPr="007A2BE3">
        <w:rPr>
          <w:rFonts w:hAnsi="標楷體" w:cs="Times New Roman"/>
          <w:color w:val="000000" w:themeColor="text1"/>
          <w:spacing w:val="-3"/>
        </w:rPr>
        <w:t>關計</w:t>
      </w:r>
      <w:r w:rsidRPr="007A2BE3">
        <w:rPr>
          <w:rFonts w:hAnsi="標楷體" w:cs="Times New Roman"/>
          <w:color w:val="000000" w:themeColor="text1"/>
          <w:spacing w:val="-70"/>
        </w:rPr>
        <w:t>畫</w:t>
      </w:r>
      <w:r w:rsidRPr="007A2BE3">
        <w:rPr>
          <w:rFonts w:hAnsi="標楷體" w:cs="Times New Roman"/>
          <w:color w:val="000000" w:themeColor="text1"/>
        </w:rPr>
        <w:t>。</w:t>
      </w:r>
    </w:p>
    <w:p w14:paraId="121007EF" w14:textId="21552CE1" w:rsidR="0044691D" w:rsidRPr="007A2BE3" w:rsidRDefault="00B11448" w:rsidP="005C52CA">
      <w:pPr>
        <w:pStyle w:val="a3"/>
        <w:numPr>
          <w:ilvl w:val="0"/>
          <w:numId w:val="12"/>
        </w:numPr>
        <w:kinsoku w:val="0"/>
        <w:overflowPunct w:val="0"/>
        <w:spacing w:before="0" w:line="480" w:lineRule="exact"/>
        <w:ind w:left="993" w:right="570" w:hanging="709"/>
        <w:jc w:val="both"/>
        <w:rPr>
          <w:rFonts w:hAnsi="標楷體"/>
          <w:color w:val="000000" w:themeColor="text1"/>
        </w:rPr>
      </w:pPr>
      <w:r w:rsidRPr="007A2BE3">
        <w:rPr>
          <w:rFonts w:hAnsi="標楷體" w:cs="Times New Roman"/>
          <w:color w:val="000000" w:themeColor="text1"/>
        </w:rPr>
        <w:t>執行本計畫</w:t>
      </w:r>
      <w:r w:rsidR="0044691D" w:rsidRPr="007A2BE3">
        <w:rPr>
          <w:rFonts w:hAnsi="標楷體" w:hint="eastAsia"/>
          <w:color w:val="000000" w:themeColor="text1"/>
        </w:rPr>
        <w:t>若有異常情況發生，屬情節輕微者，得由</w:t>
      </w:r>
      <w:r w:rsidR="00F6247D" w:rsidRPr="007A2BE3">
        <w:rPr>
          <w:rFonts w:hAnsi="標楷體" w:hint="eastAsia"/>
          <w:color w:val="000000" w:themeColor="text1"/>
        </w:rPr>
        <w:t>本計畫</w:t>
      </w:r>
      <w:r w:rsidR="0044691D" w:rsidRPr="007A2BE3">
        <w:rPr>
          <w:rFonts w:hAnsi="標楷體" w:hint="eastAsia"/>
          <w:color w:val="000000" w:themeColor="text1"/>
        </w:rPr>
        <w:t>要求</w:t>
      </w:r>
      <w:r w:rsidR="005C5950" w:rsidRPr="007A2BE3">
        <w:rPr>
          <w:rFonts w:hAnsi="標楷體" w:hint="eastAsia"/>
          <w:color w:val="000000" w:themeColor="text1"/>
        </w:rPr>
        <w:t>輔導單位</w:t>
      </w:r>
      <w:r w:rsidR="0044691D" w:rsidRPr="007A2BE3">
        <w:rPr>
          <w:rFonts w:hAnsi="標楷體" w:hint="eastAsia"/>
          <w:color w:val="000000" w:themeColor="text1"/>
        </w:rPr>
        <w:t>限期改善，若</w:t>
      </w:r>
      <w:r w:rsidR="005C5950" w:rsidRPr="007A2BE3">
        <w:rPr>
          <w:rFonts w:hAnsi="標楷體" w:hint="eastAsia"/>
          <w:color w:val="000000" w:themeColor="text1"/>
        </w:rPr>
        <w:t>輔導單位</w:t>
      </w:r>
      <w:r w:rsidR="0044691D" w:rsidRPr="007A2BE3">
        <w:rPr>
          <w:rFonts w:hAnsi="標楷體" w:hint="eastAsia"/>
          <w:color w:val="000000" w:themeColor="text1"/>
        </w:rPr>
        <w:t>未能於限期改善或異常情節重大者，得由</w:t>
      </w:r>
      <w:r w:rsidR="00F6247D" w:rsidRPr="007A2BE3">
        <w:rPr>
          <w:rFonts w:hAnsi="標楷體" w:hint="eastAsia"/>
          <w:color w:val="000000" w:themeColor="text1"/>
        </w:rPr>
        <w:t>本計畫</w:t>
      </w:r>
      <w:r w:rsidR="0044691D" w:rsidRPr="007A2BE3">
        <w:rPr>
          <w:rFonts w:hAnsi="標楷體" w:hint="eastAsia"/>
          <w:color w:val="000000" w:themeColor="text1"/>
        </w:rPr>
        <w:t>提請審查委員審查，經查屬實者，得予以終止計畫或解除契約，並追回政府己撥付之政府輔導經費；執行缺失如可歸責於</w:t>
      </w:r>
      <w:r w:rsidR="005C5950" w:rsidRPr="007A2BE3">
        <w:rPr>
          <w:rFonts w:hAnsi="標楷體" w:hint="eastAsia"/>
          <w:color w:val="000000" w:themeColor="text1"/>
        </w:rPr>
        <w:t>輔導單位</w:t>
      </w:r>
      <w:r w:rsidR="0044691D" w:rsidRPr="007A2BE3">
        <w:rPr>
          <w:rFonts w:hAnsi="標楷體" w:hint="eastAsia"/>
          <w:color w:val="000000" w:themeColor="text1"/>
        </w:rPr>
        <w:t>，該單位3年內不得再申請本計畫。</w:t>
      </w:r>
    </w:p>
    <w:p w14:paraId="2D65B13E" w14:textId="3ADE9D56" w:rsidR="00D53DB2" w:rsidRPr="007A2BE3" w:rsidRDefault="00D53DB2" w:rsidP="005C52CA">
      <w:pPr>
        <w:pStyle w:val="a3"/>
        <w:numPr>
          <w:ilvl w:val="0"/>
          <w:numId w:val="12"/>
        </w:numPr>
        <w:kinsoku w:val="0"/>
        <w:overflowPunct w:val="0"/>
        <w:spacing w:before="0" w:line="480" w:lineRule="exact"/>
        <w:ind w:left="993" w:right="570" w:hanging="709"/>
        <w:jc w:val="both"/>
        <w:rPr>
          <w:rFonts w:hAnsi="標楷體" w:cs="Times New Roman"/>
          <w:color w:val="000000" w:themeColor="text1"/>
          <w:spacing w:val="-2"/>
        </w:rPr>
      </w:pPr>
      <w:r w:rsidRPr="007A2BE3">
        <w:rPr>
          <w:rFonts w:hAnsi="標楷體" w:cs="Times New Roman"/>
          <w:color w:val="000000" w:themeColor="text1"/>
        </w:rPr>
        <w:t>委託辦理經費應於執行期間內完成核銷，</w:t>
      </w:r>
      <w:r w:rsidR="005C5950" w:rsidRPr="007A2BE3">
        <w:rPr>
          <w:rFonts w:hAnsi="標楷體" w:hint="eastAsia"/>
          <w:color w:val="000000" w:themeColor="text1"/>
        </w:rPr>
        <w:t>輔導單位</w:t>
      </w:r>
      <w:r w:rsidRPr="007A2BE3">
        <w:rPr>
          <w:rFonts w:hAnsi="標楷體" w:cs="Times New Roman"/>
          <w:color w:val="000000" w:themeColor="text1"/>
        </w:rPr>
        <w:t>應於計畫執行完畢前，依規定期限內備齊相關文件，送專案計畫辦</w:t>
      </w:r>
      <w:r w:rsidRPr="007A2BE3">
        <w:rPr>
          <w:rFonts w:hAnsi="標楷體" w:cs="Times New Roman"/>
          <w:color w:val="000000" w:themeColor="text1"/>
          <w:spacing w:val="-2"/>
        </w:rPr>
        <w:t>理結案，經費</w:t>
      </w:r>
      <w:proofErr w:type="gramStart"/>
      <w:r w:rsidRPr="007A2BE3">
        <w:rPr>
          <w:rFonts w:hAnsi="標楷體" w:cs="Times New Roman"/>
          <w:color w:val="000000" w:themeColor="text1"/>
          <w:spacing w:val="-2"/>
        </w:rPr>
        <w:t>動支與核銷</w:t>
      </w:r>
      <w:proofErr w:type="gramEnd"/>
      <w:r w:rsidRPr="007A2BE3">
        <w:rPr>
          <w:rFonts w:hAnsi="標楷體" w:cs="Times New Roman"/>
          <w:color w:val="000000" w:themeColor="text1"/>
          <w:spacing w:val="-2"/>
        </w:rPr>
        <w:t>，需依經濟部工業局規定辦理。</w:t>
      </w:r>
    </w:p>
    <w:p w14:paraId="62978F28" w14:textId="377A7B6C" w:rsidR="00D53DB2" w:rsidRPr="007A2BE3" w:rsidRDefault="00B11448" w:rsidP="005C52CA">
      <w:pPr>
        <w:pStyle w:val="a3"/>
        <w:numPr>
          <w:ilvl w:val="0"/>
          <w:numId w:val="12"/>
        </w:numPr>
        <w:kinsoku w:val="0"/>
        <w:overflowPunct w:val="0"/>
        <w:spacing w:before="0" w:line="480" w:lineRule="exact"/>
        <w:ind w:left="993" w:right="570" w:hanging="709"/>
        <w:jc w:val="both"/>
        <w:rPr>
          <w:rFonts w:hAnsi="標楷體" w:cs="Times New Roman"/>
          <w:color w:val="000000" w:themeColor="text1"/>
          <w:spacing w:val="-1"/>
        </w:rPr>
      </w:pPr>
      <w:r w:rsidRPr="007A2BE3">
        <w:rPr>
          <w:rFonts w:hAnsi="標楷體" w:cs="Times New Roman"/>
          <w:color w:val="000000" w:themeColor="text1"/>
        </w:rPr>
        <w:lastRenderedPageBreak/>
        <w:t>本計畫</w:t>
      </w:r>
      <w:r w:rsidRPr="007A2BE3">
        <w:rPr>
          <w:rFonts w:hAnsi="標楷體" w:cs="Times New Roman" w:hint="eastAsia"/>
          <w:color w:val="000000" w:themeColor="text1"/>
        </w:rPr>
        <w:t>於</w:t>
      </w:r>
      <w:r w:rsidR="008309CA" w:rsidRPr="007A2BE3">
        <w:rPr>
          <w:rFonts w:hAnsi="標楷體" w:cs="Times New Roman" w:hint="eastAsia"/>
          <w:color w:val="000000" w:themeColor="text1"/>
          <w:spacing w:val="-1"/>
        </w:rPr>
        <w:t>執行中或</w:t>
      </w:r>
      <w:r w:rsidR="00C17C21" w:rsidRPr="007A2BE3">
        <w:rPr>
          <w:rFonts w:hAnsi="標楷體" w:cs="Times New Roman" w:hint="eastAsia"/>
          <w:color w:val="000000" w:themeColor="text1"/>
          <w:spacing w:val="-1"/>
        </w:rPr>
        <w:t>結</w:t>
      </w:r>
      <w:r w:rsidR="008309CA" w:rsidRPr="007A2BE3">
        <w:rPr>
          <w:rFonts w:hAnsi="標楷體" w:cs="Times New Roman" w:hint="eastAsia"/>
          <w:color w:val="000000" w:themeColor="text1"/>
          <w:spacing w:val="-1"/>
        </w:rPr>
        <w:t>案</w:t>
      </w:r>
      <w:r w:rsidR="00C17C21" w:rsidRPr="007A2BE3">
        <w:rPr>
          <w:rFonts w:hAnsi="標楷體" w:cs="Times New Roman" w:hint="eastAsia"/>
          <w:color w:val="000000" w:themeColor="text1"/>
          <w:spacing w:val="-1"/>
        </w:rPr>
        <w:t>後</w:t>
      </w:r>
      <w:r w:rsidR="00C17C21" w:rsidRPr="007A2BE3">
        <w:rPr>
          <w:rFonts w:hAnsi="標楷體" w:cs="Times New Roman"/>
          <w:color w:val="000000" w:themeColor="text1"/>
          <w:spacing w:val="-1"/>
        </w:rPr>
        <w:t>5年內，</w:t>
      </w:r>
      <w:r w:rsidR="005C5950" w:rsidRPr="007A2BE3">
        <w:rPr>
          <w:rFonts w:hAnsi="標楷體" w:hint="eastAsia"/>
          <w:color w:val="000000" w:themeColor="text1"/>
        </w:rPr>
        <w:t>輔導單位</w:t>
      </w:r>
      <w:r w:rsidR="00035701" w:rsidRPr="007A2BE3">
        <w:rPr>
          <w:rFonts w:hAnsi="標楷體" w:cs="Times New Roman"/>
          <w:color w:val="000000" w:themeColor="text1"/>
          <w:spacing w:val="-1"/>
        </w:rPr>
        <w:t>及</w:t>
      </w:r>
      <w:r w:rsidR="00013828" w:rsidRPr="007A2BE3">
        <w:rPr>
          <w:rFonts w:hAnsi="標楷體" w:cs="Times New Roman" w:hint="eastAsia"/>
          <w:color w:val="000000" w:themeColor="text1"/>
          <w:spacing w:val="-1"/>
        </w:rPr>
        <w:t>合作</w:t>
      </w:r>
      <w:r w:rsidR="00266438" w:rsidRPr="007A2BE3">
        <w:rPr>
          <w:rFonts w:hAnsi="標楷體" w:cs="Times New Roman"/>
          <w:color w:val="000000" w:themeColor="text1"/>
          <w:spacing w:val="-1"/>
        </w:rPr>
        <w:t>需</w:t>
      </w:r>
      <w:r w:rsidR="00C17C21" w:rsidRPr="007A2BE3">
        <w:rPr>
          <w:rFonts w:hAnsi="標楷體" w:cs="Times New Roman"/>
          <w:color w:val="000000" w:themeColor="text1"/>
          <w:spacing w:val="-1"/>
        </w:rPr>
        <w:t>配合經濟部工業局及</w:t>
      </w:r>
      <w:r w:rsidR="00F6247D" w:rsidRPr="007A2BE3">
        <w:rPr>
          <w:rFonts w:hAnsi="標楷體" w:cs="Times New Roman"/>
          <w:color w:val="000000" w:themeColor="text1"/>
          <w:spacing w:val="-1"/>
        </w:rPr>
        <w:t>本計畫</w:t>
      </w:r>
      <w:r w:rsidR="00C17C21" w:rsidRPr="007A2BE3">
        <w:rPr>
          <w:rFonts w:hAnsi="標楷體" w:cs="Times New Roman"/>
          <w:color w:val="000000" w:themeColor="text1"/>
          <w:spacing w:val="-1"/>
        </w:rPr>
        <w:t>之要求，填報</w:t>
      </w:r>
      <w:r w:rsidR="00013828" w:rsidRPr="007A2BE3">
        <w:rPr>
          <w:rFonts w:hAnsi="標楷體" w:cs="Times New Roman" w:hint="eastAsia"/>
          <w:color w:val="000000" w:themeColor="text1"/>
          <w:spacing w:val="-1"/>
        </w:rPr>
        <w:t>相關文件，如</w:t>
      </w:r>
      <w:r w:rsidR="00C17C21" w:rsidRPr="007A2BE3">
        <w:rPr>
          <w:rFonts w:hAnsi="標楷體" w:cs="Times New Roman"/>
          <w:color w:val="000000" w:themeColor="text1"/>
          <w:spacing w:val="-1"/>
        </w:rPr>
        <w:t>成效追蹤表，並參與相關成果發表與展示等活動。</w:t>
      </w:r>
    </w:p>
    <w:p w14:paraId="161F2BC0" w14:textId="63069277" w:rsidR="00B72BBF" w:rsidRPr="007A2BE3" w:rsidRDefault="00BB1A61" w:rsidP="005C52CA">
      <w:pPr>
        <w:pStyle w:val="a3"/>
        <w:numPr>
          <w:ilvl w:val="0"/>
          <w:numId w:val="12"/>
        </w:numPr>
        <w:kinsoku w:val="0"/>
        <w:overflowPunct w:val="0"/>
        <w:spacing w:before="0" w:line="480" w:lineRule="exact"/>
        <w:ind w:left="993" w:right="570" w:hanging="709"/>
        <w:jc w:val="both"/>
        <w:rPr>
          <w:rFonts w:hAnsi="標楷體" w:cs="Times New Roman"/>
          <w:color w:val="000000" w:themeColor="text1"/>
          <w:spacing w:val="-1"/>
        </w:rPr>
      </w:pPr>
      <w:r w:rsidRPr="007A2BE3">
        <w:rPr>
          <w:rFonts w:hAnsi="標楷體" w:cs="Times New Roman"/>
          <w:color w:val="000000" w:themeColor="text1"/>
        </w:rPr>
        <w:t>上述各項作業事項，未盡詳述者將依專案計畫通知或</w:t>
      </w:r>
      <w:r w:rsidR="00D53DB2" w:rsidRPr="007A2BE3">
        <w:rPr>
          <w:rFonts w:hAnsi="標楷體" w:cs="Times New Roman"/>
          <w:color w:val="000000" w:themeColor="text1"/>
        </w:rPr>
        <w:t>相</w:t>
      </w:r>
      <w:r w:rsidR="00D53DB2" w:rsidRPr="007A2BE3">
        <w:rPr>
          <w:rFonts w:hAnsi="標楷體" w:cs="Times New Roman"/>
          <w:color w:val="000000" w:themeColor="text1"/>
          <w:spacing w:val="-1"/>
        </w:rPr>
        <w:t>關法令規定辦理。</w:t>
      </w:r>
      <w:bookmarkStart w:id="31" w:name="附件1、輔導計畫經費編列說明"/>
      <w:bookmarkStart w:id="32" w:name="bookmark6"/>
      <w:bookmarkEnd w:id="31"/>
      <w:bookmarkEnd w:id="32"/>
    </w:p>
    <w:sectPr w:rsidR="00B72BBF" w:rsidRPr="007A2BE3" w:rsidSect="009F2A6E">
      <w:pgSz w:w="11910" w:h="16840"/>
      <w:pgMar w:top="1134" w:right="1420" w:bottom="1134" w:left="1134" w:header="0" w:footer="567" w:gutter="0"/>
      <w:cols w:space="720" w:equalWidth="0">
        <w:col w:w="9925"/>
      </w:cols>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658A" w14:textId="77777777" w:rsidR="007373DD" w:rsidRDefault="007373DD">
      <w:r>
        <w:separator/>
      </w:r>
    </w:p>
  </w:endnote>
  <w:endnote w:type="continuationSeparator" w:id="0">
    <w:p w14:paraId="0DDC0D46" w14:textId="77777777" w:rsidR="007373DD" w:rsidRDefault="0073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7639"/>
      <w:docPartObj>
        <w:docPartGallery w:val="Page Numbers (Bottom of Page)"/>
        <w:docPartUnique/>
      </w:docPartObj>
    </w:sdtPr>
    <w:sdtEndPr/>
    <w:sdtContent>
      <w:p w14:paraId="5D714BC0" w14:textId="70E01E6E" w:rsidR="00EA4A9A" w:rsidRDefault="00EA4A9A">
        <w:pPr>
          <w:pStyle w:val="a9"/>
          <w:jc w:val="center"/>
        </w:pPr>
        <w:r>
          <w:fldChar w:fldCharType="begin"/>
        </w:r>
        <w:r>
          <w:instrText>PAGE   \* MERGEFORMAT</w:instrText>
        </w:r>
        <w:r>
          <w:fldChar w:fldCharType="separate"/>
        </w:r>
        <w:r w:rsidR="00BC1EC0" w:rsidRPr="00BC1EC0">
          <w:rPr>
            <w:noProof/>
            <w:lang w:val="zh-TW"/>
          </w:rPr>
          <w:t>1</w:t>
        </w:r>
        <w:r>
          <w:fldChar w:fldCharType="end"/>
        </w:r>
      </w:p>
    </w:sdtContent>
  </w:sdt>
  <w:p w14:paraId="2565C369" w14:textId="74624978" w:rsidR="00EA4A9A" w:rsidRPr="0087593A" w:rsidRDefault="00EA4A9A">
    <w:pPr>
      <w:pStyle w:val="a3"/>
      <w:kinsoku w:val="0"/>
      <w:overflowPunct w:val="0"/>
      <w:spacing w:before="0" w:line="14" w:lineRule="auto"/>
      <w:ind w:left="0"/>
      <w:rPr>
        <w:rFonts w:ascii="Times New Roman" w:eastAsia="新細明體"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169190"/>
      <w:docPartObj>
        <w:docPartGallery w:val="Page Numbers (Bottom of Page)"/>
        <w:docPartUnique/>
      </w:docPartObj>
    </w:sdtPr>
    <w:sdtEndPr/>
    <w:sdtContent>
      <w:p w14:paraId="48D3CD85" w14:textId="0506B5AC" w:rsidR="00EA4A9A" w:rsidRPr="00C218D9" w:rsidRDefault="00EA4A9A">
        <w:pPr>
          <w:pStyle w:val="a9"/>
          <w:jc w:val="center"/>
        </w:pPr>
        <w:r w:rsidRPr="00C218D9">
          <w:rPr>
            <w:sz w:val="24"/>
          </w:rPr>
          <w:fldChar w:fldCharType="begin"/>
        </w:r>
        <w:r w:rsidRPr="00C218D9">
          <w:rPr>
            <w:sz w:val="24"/>
          </w:rPr>
          <w:instrText>PAGE   \* MERGEFORMAT</w:instrText>
        </w:r>
        <w:r w:rsidRPr="00C218D9">
          <w:rPr>
            <w:sz w:val="24"/>
          </w:rPr>
          <w:fldChar w:fldCharType="separate"/>
        </w:r>
        <w:r w:rsidR="00BC1EC0" w:rsidRPr="00BC1EC0">
          <w:rPr>
            <w:noProof/>
            <w:sz w:val="24"/>
            <w:lang w:val="zh-TW"/>
          </w:rPr>
          <w:t>14</w:t>
        </w:r>
        <w:r w:rsidRPr="00C218D9">
          <w:rPr>
            <w:sz w:val="24"/>
          </w:rPr>
          <w:fldChar w:fldCharType="end"/>
        </w:r>
      </w:p>
    </w:sdtContent>
  </w:sdt>
  <w:p w14:paraId="008039F7" w14:textId="77777777" w:rsidR="00EA4A9A" w:rsidRPr="0087593A" w:rsidRDefault="00EA4A9A">
    <w:pPr>
      <w:pStyle w:val="a3"/>
      <w:kinsoku w:val="0"/>
      <w:overflowPunct w:val="0"/>
      <w:spacing w:before="0" w:line="14" w:lineRule="auto"/>
      <w:ind w:left="0"/>
      <w:rPr>
        <w:rFonts w:ascii="Times New Roman" w:eastAsia="新細明體"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385" w14:textId="77777777" w:rsidR="007373DD" w:rsidRDefault="007373DD">
      <w:r>
        <w:separator/>
      </w:r>
    </w:p>
  </w:footnote>
  <w:footnote w:type="continuationSeparator" w:id="0">
    <w:p w14:paraId="0BBDFE96" w14:textId="77777777" w:rsidR="007373DD" w:rsidRDefault="007373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14C"/>
    <w:multiLevelType w:val="hybridMultilevel"/>
    <w:tmpl w:val="12E89450"/>
    <w:lvl w:ilvl="0" w:tplc="0409000F">
      <w:start w:val="1"/>
      <w:numFmt w:val="decimal"/>
      <w:lvlText w:val="%1."/>
      <w:lvlJc w:val="left"/>
      <w:pPr>
        <w:ind w:left="872" w:hanging="480"/>
      </w:pPr>
      <w:rPr>
        <w:rFonts w:cs="Times New Roman"/>
      </w:rPr>
    </w:lvl>
    <w:lvl w:ilvl="1" w:tplc="04090019">
      <w:start w:val="1"/>
      <w:numFmt w:val="ideographTraditional"/>
      <w:lvlText w:val="%2、"/>
      <w:lvlJc w:val="left"/>
      <w:pPr>
        <w:ind w:left="1352" w:hanging="480"/>
      </w:pPr>
      <w:rPr>
        <w:rFonts w:cs="Times New Roman"/>
      </w:rPr>
    </w:lvl>
    <w:lvl w:ilvl="2" w:tplc="0409001B">
      <w:start w:val="1"/>
      <w:numFmt w:val="lowerRoman"/>
      <w:lvlText w:val="%3."/>
      <w:lvlJc w:val="right"/>
      <w:pPr>
        <w:ind w:left="1832" w:hanging="480"/>
      </w:pPr>
      <w:rPr>
        <w:rFonts w:cs="Times New Roman"/>
      </w:rPr>
    </w:lvl>
    <w:lvl w:ilvl="3" w:tplc="45460A36">
      <w:start w:val="1"/>
      <w:numFmt w:val="decimal"/>
      <w:lvlText w:val="%4."/>
      <w:lvlJc w:val="left"/>
      <w:pPr>
        <w:ind w:left="2312" w:hanging="480"/>
      </w:pPr>
      <w:rPr>
        <w:rFonts w:ascii="Times New Roman" w:hAnsi="Times New Roman" w:cs="Times New Roman" w:hint="default"/>
      </w:rPr>
    </w:lvl>
    <w:lvl w:ilvl="4" w:tplc="04090019">
      <w:start w:val="1"/>
      <w:numFmt w:val="ideographTraditional"/>
      <w:lvlText w:val="%5、"/>
      <w:lvlJc w:val="left"/>
      <w:pPr>
        <w:ind w:left="2792" w:hanging="480"/>
      </w:pPr>
      <w:rPr>
        <w:rFonts w:cs="Times New Roman"/>
      </w:rPr>
    </w:lvl>
    <w:lvl w:ilvl="5" w:tplc="0409001B">
      <w:start w:val="1"/>
      <w:numFmt w:val="lowerRoman"/>
      <w:lvlText w:val="%6."/>
      <w:lvlJc w:val="right"/>
      <w:pPr>
        <w:ind w:left="3272" w:hanging="480"/>
      </w:pPr>
      <w:rPr>
        <w:rFonts w:cs="Times New Roman"/>
      </w:rPr>
    </w:lvl>
    <w:lvl w:ilvl="6" w:tplc="0409000F">
      <w:start w:val="1"/>
      <w:numFmt w:val="decimal"/>
      <w:lvlText w:val="%7."/>
      <w:lvlJc w:val="left"/>
      <w:pPr>
        <w:ind w:left="3752" w:hanging="480"/>
      </w:pPr>
      <w:rPr>
        <w:rFonts w:cs="Times New Roman"/>
      </w:rPr>
    </w:lvl>
    <w:lvl w:ilvl="7" w:tplc="04090019">
      <w:start w:val="1"/>
      <w:numFmt w:val="ideographTraditional"/>
      <w:lvlText w:val="%8、"/>
      <w:lvlJc w:val="left"/>
      <w:pPr>
        <w:ind w:left="4232" w:hanging="480"/>
      </w:pPr>
      <w:rPr>
        <w:rFonts w:cs="Times New Roman"/>
      </w:rPr>
    </w:lvl>
    <w:lvl w:ilvl="8" w:tplc="0409001B">
      <w:start w:val="1"/>
      <w:numFmt w:val="lowerRoman"/>
      <w:lvlText w:val="%9."/>
      <w:lvlJc w:val="right"/>
      <w:pPr>
        <w:ind w:left="4712" w:hanging="480"/>
      </w:pPr>
      <w:rPr>
        <w:rFonts w:cs="Times New Roman"/>
      </w:rPr>
    </w:lvl>
  </w:abstractNum>
  <w:abstractNum w:abstractNumId="1" w15:restartNumberingAfterBreak="0">
    <w:nsid w:val="050B391E"/>
    <w:multiLevelType w:val="hybridMultilevel"/>
    <w:tmpl w:val="117E4D3A"/>
    <w:lvl w:ilvl="0" w:tplc="2DC0A3C2">
      <w:start w:val="1"/>
      <w:numFmt w:val="decimal"/>
      <w:lvlText w:val="%1."/>
      <w:lvlJc w:val="left"/>
      <w:pPr>
        <w:ind w:left="609" w:hanging="480"/>
      </w:pPr>
      <w:rPr>
        <w:rFonts w:cs="Times New Roman"/>
        <w:sz w:val="28"/>
        <w:szCs w:val="28"/>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0409000F">
      <w:start w:val="1"/>
      <w:numFmt w:val="decimal"/>
      <w:lvlText w:val="%4."/>
      <w:lvlJc w:val="left"/>
      <w:pPr>
        <w:ind w:left="2049" w:hanging="480"/>
      </w:pPr>
      <w:rPr>
        <w:rFonts w:cs="Times New Roman"/>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2" w15:restartNumberingAfterBreak="0">
    <w:nsid w:val="0DB515BC"/>
    <w:multiLevelType w:val="hybridMultilevel"/>
    <w:tmpl w:val="6078534C"/>
    <w:lvl w:ilvl="0" w:tplc="E8E8D434">
      <w:start w:val="1"/>
      <w:numFmt w:val="taiwaneseCountingThousand"/>
      <w:lvlText w:val="(%1)"/>
      <w:lvlJc w:val="left"/>
      <w:pPr>
        <w:ind w:left="923" w:hanging="720"/>
      </w:pPr>
      <w:rPr>
        <w:rFonts w:cs="Times New Roman" w:hint="default"/>
        <w:sz w:val="28"/>
        <w:szCs w:val="28"/>
      </w:rPr>
    </w:lvl>
    <w:lvl w:ilvl="1" w:tplc="04090019" w:tentative="1">
      <w:start w:val="1"/>
      <w:numFmt w:val="ideographTraditional"/>
      <w:lvlText w:val="%2、"/>
      <w:lvlJc w:val="left"/>
      <w:pPr>
        <w:ind w:left="1163" w:hanging="480"/>
      </w:pPr>
      <w:rPr>
        <w:rFonts w:cs="Times New Roman"/>
      </w:rPr>
    </w:lvl>
    <w:lvl w:ilvl="2" w:tplc="0409001B" w:tentative="1">
      <w:start w:val="1"/>
      <w:numFmt w:val="lowerRoman"/>
      <w:lvlText w:val="%3."/>
      <w:lvlJc w:val="right"/>
      <w:pPr>
        <w:ind w:left="1643" w:hanging="480"/>
      </w:pPr>
      <w:rPr>
        <w:rFonts w:cs="Times New Roman"/>
      </w:rPr>
    </w:lvl>
    <w:lvl w:ilvl="3" w:tplc="0409000F" w:tentative="1">
      <w:start w:val="1"/>
      <w:numFmt w:val="decimal"/>
      <w:lvlText w:val="%4."/>
      <w:lvlJc w:val="left"/>
      <w:pPr>
        <w:ind w:left="2123" w:hanging="480"/>
      </w:pPr>
      <w:rPr>
        <w:rFonts w:cs="Times New Roman"/>
      </w:rPr>
    </w:lvl>
    <w:lvl w:ilvl="4" w:tplc="04090019" w:tentative="1">
      <w:start w:val="1"/>
      <w:numFmt w:val="ideographTraditional"/>
      <w:lvlText w:val="%5、"/>
      <w:lvlJc w:val="left"/>
      <w:pPr>
        <w:ind w:left="2603" w:hanging="480"/>
      </w:pPr>
      <w:rPr>
        <w:rFonts w:cs="Times New Roman"/>
      </w:rPr>
    </w:lvl>
    <w:lvl w:ilvl="5" w:tplc="0409001B" w:tentative="1">
      <w:start w:val="1"/>
      <w:numFmt w:val="lowerRoman"/>
      <w:lvlText w:val="%6."/>
      <w:lvlJc w:val="right"/>
      <w:pPr>
        <w:ind w:left="3083" w:hanging="480"/>
      </w:pPr>
      <w:rPr>
        <w:rFonts w:cs="Times New Roman"/>
      </w:rPr>
    </w:lvl>
    <w:lvl w:ilvl="6" w:tplc="0409000F" w:tentative="1">
      <w:start w:val="1"/>
      <w:numFmt w:val="decimal"/>
      <w:lvlText w:val="%7."/>
      <w:lvlJc w:val="left"/>
      <w:pPr>
        <w:ind w:left="3563" w:hanging="480"/>
      </w:pPr>
      <w:rPr>
        <w:rFonts w:cs="Times New Roman"/>
      </w:rPr>
    </w:lvl>
    <w:lvl w:ilvl="7" w:tplc="04090019" w:tentative="1">
      <w:start w:val="1"/>
      <w:numFmt w:val="ideographTraditional"/>
      <w:lvlText w:val="%8、"/>
      <w:lvlJc w:val="left"/>
      <w:pPr>
        <w:ind w:left="4043" w:hanging="480"/>
      </w:pPr>
      <w:rPr>
        <w:rFonts w:cs="Times New Roman"/>
      </w:rPr>
    </w:lvl>
    <w:lvl w:ilvl="8" w:tplc="0409001B" w:tentative="1">
      <w:start w:val="1"/>
      <w:numFmt w:val="lowerRoman"/>
      <w:lvlText w:val="%9."/>
      <w:lvlJc w:val="right"/>
      <w:pPr>
        <w:ind w:left="4523" w:hanging="480"/>
      </w:pPr>
      <w:rPr>
        <w:rFonts w:cs="Times New Roman"/>
      </w:rPr>
    </w:lvl>
  </w:abstractNum>
  <w:abstractNum w:abstractNumId="3" w15:restartNumberingAfterBreak="0">
    <w:nsid w:val="0DBC0867"/>
    <w:multiLevelType w:val="hybridMultilevel"/>
    <w:tmpl w:val="175C959E"/>
    <w:lvl w:ilvl="0" w:tplc="0409000F">
      <w:start w:val="1"/>
      <w:numFmt w:val="decimal"/>
      <w:lvlText w:val="%1."/>
      <w:lvlJc w:val="left"/>
      <w:pPr>
        <w:ind w:left="609" w:hanging="480"/>
      </w:pPr>
      <w:rPr>
        <w:rFonts w:cs="Times New Roman"/>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45460A36">
      <w:start w:val="1"/>
      <w:numFmt w:val="decimal"/>
      <w:lvlText w:val="%4."/>
      <w:lvlJc w:val="left"/>
      <w:pPr>
        <w:ind w:left="2049" w:hanging="480"/>
      </w:pPr>
      <w:rPr>
        <w:rFonts w:ascii="Times New Roman" w:hAnsi="Times New Roman" w:cs="Times New Roman" w:hint="default"/>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4" w15:restartNumberingAfterBreak="0">
    <w:nsid w:val="0DE82371"/>
    <w:multiLevelType w:val="hybridMultilevel"/>
    <w:tmpl w:val="CACEC390"/>
    <w:lvl w:ilvl="0" w:tplc="C6C296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667515"/>
    <w:multiLevelType w:val="hybridMultilevel"/>
    <w:tmpl w:val="D1C889E4"/>
    <w:lvl w:ilvl="0" w:tplc="378E9570">
      <w:start w:val="1"/>
      <w:numFmt w:val="taiwaneseCountingThousand"/>
      <w:lvlText w:val="%1、"/>
      <w:lvlJc w:val="left"/>
      <w:pPr>
        <w:ind w:left="1364" w:hanging="76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B3742"/>
    <w:multiLevelType w:val="hybridMultilevel"/>
    <w:tmpl w:val="55D05F52"/>
    <w:lvl w:ilvl="0" w:tplc="EB2CA324">
      <w:start w:val="1"/>
      <w:numFmt w:val="taiwaneseCountingThousand"/>
      <w:lvlText w:val="(%1)"/>
      <w:lvlJc w:val="left"/>
      <w:pPr>
        <w:ind w:left="923" w:hanging="720"/>
      </w:pPr>
      <w:rPr>
        <w:rFonts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547692"/>
    <w:multiLevelType w:val="hybridMultilevel"/>
    <w:tmpl w:val="55D05F52"/>
    <w:lvl w:ilvl="0" w:tplc="EB2CA324">
      <w:start w:val="1"/>
      <w:numFmt w:val="taiwaneseCountingThousand"/>
      <w:lvlText w:val="(%1)"/>
      <w:lvlJc w:val="left"/>
      <w:pPr>
        <w:ind w:left="720" w:hanging="720"/>
      </w:pPr>
      <w:rPr>
        <w:rFonts w:cs="Times New Roman" w:hint="default"/>
        <w:sz w:val="28"/>
        <w:szCs w:val="28"/>
      </w:rPr>
    </w:lvl>
    <w:lvl w:ilvl="1" w:tplc="04090019" w:tentative="1">
      <w:start w:val="1"/>
      <w:numFmt w:val="ideographTraditional"/>
      <w:lvlText w:val="%2、"/>
      <w:lvlJc w:val="left"/>
      <w:pPr>
        <w:ind w:left="757" w:hanging="480"/>
      </w:pPr>
    </w:lvl>
    <w:lvl w:ilvl="2" w:tplc="0409001B" w:tentative="1">
      <w:start w:val="1"/>
      <w:numFmt w:val="lowerRoman"/>
      <w:lvlText w:val="%3."/>
      <w:lvlJc w:val="right"/>
      <w:pPr>
        <w:ind w:left="1237" w:hanging="480"/>
      </w:pPr>
    </w:lvl>
    <w:lvl w:ilvl="3" w:tplc="0409000F" w:tentative="1">
      <w:start w:val="1"/>
      <w:numFmt w:val="decimal"/>
      <w:lvlText w:val="%4."/>
      <w:lvlJc w:val="left"/>
      <w:pPr>
        <w:ind w:left="1717" w:hanging="480"/>
      </w:pPr>
    </w:lvl>
    <w:lvl w:ilvl="4" w:tplc="04090019" w:tentative="1">
      <w:start w:val="1"/>
      <w:numFmt w:val="ideographTraditional"/>
      <w:lvlText w:val="%5、"/>
      <w:lvlJc w:val="left"/>
      <w:pPr>
        <w:ind w:left="2197" w:hanging="480"/>
      </w:pPr>
    </w:lvl>
    <w:lvl w:ilvl="5" w:tplc="0409001B" w:tentative="1">
      <w:start w:val="1"/>
      <w:numFmt w:val="lowerRoman"/>
      <w:lvlText w:val="%6."/>
      <w:lvlJc w:val="right"/>
      <w:pPr>
        <w:ind w:left="2677" w:hanging="480"/>
      </w:pPr>
    </w:lvl>
    <w:lvl w:ilvl="6" w:tplc="0409000F" w:tentative="1">
      <w:start w:val="1"/>
      <w:numFmt w:val="decimal"/>
      <w:lvlText w:val="%7."/>
      <w:lvlJc w:val="left"/>
      <w:pPr>
        <w:ind w:left="3157" w:hanging="480"/>
      </w:pPr>
    </w:lvl>
    <w:lvl w:ilvl="7" w:tplc="04090019" w:tentative="1">
      <w:start w:val="1"/>
      <w:numFmt w:val="ideographTraditional"/>
      <w:lvlText w:val="%8、"/>
      <w:lvlJc w:val="left"/>
      <w:pPr>
        <w:ind w:left="3637" w:hanging="480"/>
      </w:pPr>
    </w:lvl>
    <w:lvl w:ilvl="8" w:tplc="0409001B" w:tentative="1">
      <w:start w:val="1"/>
      <w:numFmt w:val="lowerRoman"/>
      <w:lvlText w:val="%9."/>
      <w:lvlJc w:val="right"/>
      <w:pPr>
        <w:ind w:left="4117" w:hanging="480"/>
      </w:pPr>
    </w:lvl>
  </w:abstractNum>
  <w:abstractNum w:abstractNumId="8" w15:restartNumberingAfterBreak="0">
    <w:nsid w:val="146F2CC7"/>
    <w:multiLevelType w:val="hybridMultilevel"/>
    <w:tmpl w:val="0B0E7936"/>
    <w:lvl w:ilvl="0" w:tplc="5DC6D9E4">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6E27EE3"/>
    <w:multiLevelType w:val="hybridMultilevel"/>
    <w:tmpl w:val="C194C074"/>
    <w:lvl w:ilvl="0" w:tplc="4AD2BD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3644C4"/>
    <w:multiLevelType w:val="hybridMultilevel"/>
    <w:tmpl w:val="C6A8B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810FD7"/>
    <w:multiLevelType w:val="hybridMultilevel"/>
    <w:tmpl w:val="F8BCE9AA"/>
    <w:lvl w:ilvl="0" w:tplc="80325C6C">
      <w:start w:val="1"/>
      <w:numFmt w:val="taiwaneseCountingThousand"/>
      <w:lvlText w:val="%1、"/>
      <w:lvlJc w:val="left"/>
      <w:pPr>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AC6E7F"/>
    <w:multiLevelType w:val="hybridMultilevel"/>
    <w:tmpl w:val="98F2E300"/>
    <w:lvl w:ilvl="0" w:tplc="3A96193E">
      <w:start w:val="1"/>
      <w:numFmt w:val="taiwaneseCountingThousand"/>
      <w:lvlText w:val="(%1)"/>
      <w:lvlJc w:val="left"/>
      <w:pPr>
        <w:ind w:left="480" w:hanging="480"/>
      </w:pPr>
      <w:rPr>
        <w:rFonts w:ascii="Times New Roman" w:eastAsia="標楷體" w:hAnsi="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412F5F"/>
    <w:multiLevelType w:val="hybridMultilevel"/>
    <w:tmpl w:val="F8BCE9AA"/>
    <w:lvl w:ilvl="0" w:tplc="80325C6C">
      <w:start w:val="1"/>
      <w:numFmt w:val="taiwaneseCountingThousand"/>
      <w:lvlText w:val="%1、"/>
      <w:lvlJc w:val="left"/>
      <w:pPr>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746014"/>
    <w:multiLevelType w:val="hybridMultilevel"/>
    <w:tmpl w:val="B964DDCC"/>
    <w:lvl w:ilvl="0" w:tplc="EB2CA324">
      <w:start w:val="1"/>
      <w:numFmt w:val="taiwaneseCountingThousand"/>
      <w:lvlText w:val="(%1)"/>
      <w:lvlJc w:val="left"/>
      <w:pPr>
        <w:ind w:left="923" w:hanging="720"/>
      </w:pPr>
      <w:rPr>
        <w:rFonts w:cs="Times New Roman" w:hint="default"/>
        <w:sz w:val="28"/>
        <w:szCs w:val="28"/>
      </w:rPr>
    </w:lvl>
    <w:lvl w:ilvl="1" w:tplc="04090019">
      <w:start w:val="1"/>
      <w:numFmt w:val="ideographTraditional"/>
      <w:lvlText w:val="%2、"/>
      <w:lvlJc w:val="left"/>
      <w:pPr>
        <w:ind w:left="960" w:hanging="480"/>
      </w:pPr>
    </w:lvl>
    <w:lvl w:ilvl="2" w:tplc="407EACA0">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7A0BE8"/>
    <w:multiLevelType w:val="hybridMultilevel"/>
    <w:tmpl w:val="777EB968"/>
    <w:lvl w:ilvl="0" w:tplc="0409000F">
      <w:start w:val="1"/>
      <w:numFmt w:val="decimal"/>
      <w:lvlText w:val="%1."/>
      <w:lvlJc w:val="left"/>
      <w:pPr>
        <w:ind w:left="609" w:hanging="480"/>
      </w:pPr>
      <w:rPr>
        <w:rFonts w:cs="Times New Roman"/>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0409000F">
      <w:start w:val="1"/>
      <w:numFmt w:val="decimal"/>
      <w:lvlText w:val="%4."/>
      <w:lvlJc w:val="left"/>
      <w:pPr>
        <w:ind w:left="2049" w:hanging="480"/>
      </w:pPr>
      <w:rPr>
        <w:rFonts w:cs="Times New Roman"/>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16" w15:restartNumberingAfterBreak="0">
    <w:nsid w:val="33C25E4C"/>
    <w:multiLevelType w:val="hybridMultilevel"/>
    <w:tmpl w:val="117E4D3A"/>
    <w:lvl w:ilvl="0" w:tplc="2DC0A3C2">
      <w:start w:val="1"/>
      <w:numFmt w:val="decimal"/>
      <w:lvlText w:val="%1."/>
      <w:lvlJc w:val="left"/>
      <w:pPr>
        <w:ind w:left="609" w:hanging="480"/>
      </w:pPr>
      <w:rPr>
        <w:rFonts w:cs="Times New Roman"/>
        <w:sz w:val="28"/>
        <w:szCs w:val="28"/>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0409000F">
      <w:start w:val="1"/>
      <w:numFmt w:val="decimal"/>
      <w:lvlText w:val="%4."/>
      <w:lvlJc w:val="left"/>
      <w:pPr>
        <w:ind w:left="2049" w:hanging="480"/>
      </w:pPr>
      <w:rPr>
        <w:rFonts w:cs="Times New Roman"/>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17" w15:restartNumberingAfterBreak="0">
    <w:nsid w:val="357A4C91"/>
    <w:multiLevelType w:val="hybridMultilevel"/>
    <w:tmpl w:val="5800712A"/>
    <w:lvl w:ilvl="0" w:tplc="C6C2963E">
      <w:start w:val="1"/>
      <w:numFmt w:val="taiwaneseCountingThousand"/>
      <w:lvlText w:val="(%1)"/>
      <w:lvlJc w:val="left"/>
      <w:pPr>
        <w:ind w:left="338" w:hanging="480"/>
      </w:pPr>
      <w:rPr>
        <w:rFonts w:hint="eastAsia"/>
        <w:sz w:val="28"/>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8" w15:restartNumberingAfterBreak="0">
    <w:nsid w:val="36C863C3"/>
    <w:multiLevelType w:val="hybridMultilevel"/>
    <w:tmpl w:val="7C203ACE"/>
    <w:lvl w:ilvl="0" w:tplc="1F4E462A">
      <w:start w:val="1"/>
      <w:numFmt w:val="decimal"/>
      <w:lvlText w:val="(%1) "/>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0433CF"/>
    <w:multiLevelType w:val="hybridMultilevel"/>
    <w:tmpl w:val="6078534C"/>
    <w:lvl w:ilvl="0" w:tplc="E8E8D434">
      <w:start w:val="1"/>
      <w:numFmt w:val="taiwaneseCountingThousand"/>
      <w:lvlText w:val="(%1)"/>
      <w:lvlJc w:val="left"/>
      <w:pPr>
        <w:ind w:left="923" w:hanging="720"/>
      </w:pPr>
      <w:rPr>
        <w:rFonts w:cs="Times New Roman" w:hint="default"/>
        <w:sz w:val="28"/>
        <w:szCs w:val="28"/>
      </w:rPr>
    </w:lvl>
    <w:lvl w:ilvl="1" w:tplc="04090019" w:tentative="1">
      <w:start w:val="1"/>
      <w:numFmt w:val="ideographTraditional"/>
      <w:lvlText w:val="%2、"/>
      <w:lvlJc w:val="left"/>
      <w:pPr>
        <w:ind w:left="1163" w:hanging="480"/>
      </w:pPr>
      <w:rPr>
        <w:rFonts w:cs="Times New Roman"/>
      </w:rPr>
    </w:lvl>
    <w:lvl w:ilvl="2" w:tplc="0409001B" w:tentative="1">
      <w:start w:val="1"/>
      <w:numFmt w:val="lowerRoman"/>
      <w:lvlText w:val="%3."/>
      <w:lvlJc w:val="right"/>
      <w:pPr>
        <w:ind w:left="1643" w:hanging="480"/>
      </w:pPr>
      <w:rPr>
        <w:rFonts w:cs="Times New Roman"/>
      </w:rPr>
    </w:lvl>
    <w:lvl w:ilvl="3" w:tplc="0409000F" w:tentative="1">
      <w:start w:val="1"/>
      <w:numFmt w:val="decimal"/>
      <w:lvlText w:val="%4."/>
      <w:lvlJc w:val="left"/>
      <w:pPr>
        <w:ind w:left="2123" w:hanging="480"/>
      </w:pPr>
      <w:rPr>
        <w:rFonts w:cs="Times New Roman"/>
      </w:rPr>
    </w:lvl>
    <w:lvl w:ilvl="4" w:tplc="04090019" w:tentative="1">
      <w:start w:val="1"/>
      <w:numFmt w:val="ideographTraditional"/>
      <w:lvlText w:val="%5、"/>
      <w:lvlJc w:val="left"/>
      <w:pPr>
        <w:ind w:left="2603" w:hanging="480"/>
      </w:pPr>
      <w:rPr>
        <w:rFonts w:cs="Times New Roman"/>
      </w:rPr>
    </w:lvl>
    <w:lvl w:ilvl="5" w:tplc="0409001B" w:tentative="1">
      <w:start w:val="1"/>
      <w:numFmt w:val="lowerRoman"/>
      <w:lvlText w:val="%6."/>
      <w:lvlJc w:val="right"/>
      <w:pPr>
        <w:ind w:left="3083" w:hanging="480"/>
      </w:pPr>
      <w:rPr>
        <w:rFonts w:cs="Times New Roman"/>
      </w:rPr>
    </w:lvl>
    <w:lvl w:ilvl="6" w:tplc="0409000F" w:tentative="1">
      <w:start w:val="1"/>
      <w:numFmt w:val="decimal"/>
      <w:lvlText w:val="%7."/>
      <w:lvlJc w:val="left"/>
      <w:pPr>
        <w:ind w:left="3563" w:hanging="480"/>
      </w:pPr>
      <w:rPr>
        <w:rFonts w:cs="Times New Roman"/>
      </w:rPr>
    </w:lvl>
    <w:lvl w:ilvl="7" w:tplc="04090019" w:tentative="1">
      <w:start w:val="1"/>
      <w:numFmt w:val="ideographTraditional"/>
      <w:lvlText w:val="%8、"/>
      <w:lvlJc w:val="left"/>
      <w:pPr>
        <w:ind w:left="4043" w:hanging="480"/>
      </w:pPr>
      <w:rPr>
        <w:rFonts w:cs="Times New Roman"/>
      </w:rPr>
    </w:lvl>
    <w:lvl w:ilvl="8" w:tplc="0409001B" w:tentative="1">
      <w:start w:val="1"/>
      <w:numFmt w:val="lowerRoman"/>
      <w:lvlText w:val="%9."/>
      <w:lvlJc w:val="right"/>
      <w:pPr>
        <w:ind w:left="4523" w:hanging="480"/>
      </w:pPr>
      <w:rPr>
        <w:rFonts w:cs="Times New Roman"/>
      </w:rPr>
    </w:lvl>
  </w:abstractNum>
  <w:abstractNum w:abstractNumId="20" w15:restartNumberingAfterBreak="0">
    <w:nsid w:val="3AAB6173"/>
    <w:multiLevelType w:val="hybridMultilevel"/>
    <w:tmpl w:val="CF022DF2"/>
    <w:lvl w:ilvl="0" w:tplc="E8E8D434">
      <w:start w:val="1"/>
      <w:numFmt w:val="taiwaneseCountingThousand"/>
      <w:lvlText w:val="(%1)"/>
      <w:lvlJc w:val="left"/>
      <w:pPr>
        <w:ind w:left="923" w:hanging="720"/>
      </w:pPr>
      <w:rPr>
        <w:rFonts w:cs="Times New Roman" w:hint="default"/>
        <w:sz w:val="28"/>
        <w:szCs w:val="28"/>
      </w:rPr>
    </w:lvl>
    <w:lvl w:ilvl="1" w:tplc="02DAC9FE">
      <w:start w:val="3"/>
      <w:numFmt w:val="taiwaneseCountingThousand"/>
      <w:lvlText w:val="%2、"/>
      <w:lvlJc w:val="left"/>
      <w:pPr>
        <w:ind w:left="1403" w:hanging="720"/>
      </w:pPr>
      <w:rPr>
        <w:rFonts w:hint="default"/>
      </w:rPr>
    </w:lvl>
    <w:lvl w:ilvl="2" w:tplc="0409001B" w:tentative="1">
      <w:start w:val="1"/>
      <w:numFmt w:val="lowerRoman"/>
      <w:lvlText w:val="%3."/>
      <w:lvlJc w:val="right"/>
      <w:pPr>
        <w:ind w:left="1643" w:hanging="480"/>
      </w:pPr>
      <w:rPr>
        <w:rFonts w:cs="Times New Roman"/>
      </w:rPr>
    </w:lvl>
    <w:lvl w:ilvl="3" w:tplc="0409000F" w:tentative="1">
      <w:start w:val="1"/>
      <w:numFmt w:val="decimal"/>
      <w:lvlText w:val="%4."/>
      <w:lvlJc w:val="left"/>
      <w:pPr>
        <w:ind w:left="2123" w:hanging="480"/>
      </w:pPr>
      <w:rPr>
        <w:rFonts w:cs="Times New Roman"/>
      </w:rPr>
    </w:lvl>
    <w:lvl w:ilvl="4" w:tplc="04090019" w:tentative="1">
      <w:start w:val="1"/>
      <w:numFmt w:val="ideographTraditional"/>
      <w:lvlText w:val="%5、"/>
      <w:lvlJc w:val="left"/>
      <w:pPr>
        <w:ind w:left="2603" w:hanging="480"/>
      </w:pPr>
      <w:rPr>
        <w:rFonts w:cs="Times New Roman"/>
      </w:rPr>
    </w:lvl>
    <w:lvl w:ilvl="5" w:tplc="0409001B" w:tentative="1">
      <w:start w:val="1"/>
      <w:numFmt w:val="lowerRoman"/>
      <w:lvlText w:val="%6."/>
      <w:lvlJc w:val="right"/>
      <w:pPr>
        <w:ind w:left="3083" w:hanging="480"/>
      </w:pPr>
      <w:rPr>
        <w:rFonts w:cs="Times New Roman"/>
      </w:rPr>
    </w:lvl>
    <w:lvl w:ilvl="6" w:tplc="0409000F" w:tentative="1">
      <w:start w:val="1"/>
      <w:numFmt w:val="decimal"/>
      <w:lvlText w:val="%7."/>
      <w:lvlJc w:val="left"/>
      <w:pPr>
        <w:ind w:left="3563" w:hanging="480"/>
      </w:pPr>
      <w:rPr>
        <w:rFonts w:cs="Times New Roman"/>
      </w:rPr>
    </w:lvl>
    <w:lvl w:ilvl="7" w:tplc="04090019" w:tentative="1">
      <w:start w:val="1"/>
      <w:numFmt w:val="ideographTraditional"/>
      <w:lvlText w:val="%8、"/>
      <w:lvlJc w:val="left"/>
      <w:pPr>
        <w:ind w:left="4043" w:hanging="480"/>
      </w:pPr>
      <w:rPr>
        <w:rFonts w:cs="Times New Roman"/>
      </w:rPr>
    </w:lvl>
    <w:lvl w:ilvl="8" w:tplc="0409001B" w:tentative="1">
      <w:start w:val="1"/>
      <w:numFmt w:val="lowerRoman"/>
      <w:lvlText w:val="%9."/>
      <w:lvlJc w:val="right"/>
      <w:pPr>
        <w:ind w:left="4523" w:hanging="480"/>
      </w:pPr>
      <w:rPr>
        <w:rFonts w:cs="Times New Roman"/>
      </w:rPr>
    </w:lvl>
  </w:abstractNum>
  <w:abstractNum w:abstractNumId="21" w15:restartNumberingAfterBreak="0">
    <w:nsid w:val="3BEF7A30"/>
    <w:multiLevelType w:val="hybridMultilevel"/>
    <w:tmpl w:val="D1E49EB6"/>
    <w:lvl w:ilvl="0" w:tplc="ACFE0300">
      <w:start w:val="1"/>
      <w:numFmt w:val="taiwaneseCountingThousand"/>
      <w:lvlText w:val="(%1)"/>
      <w:lvlJc w:val="left"/>
      <w:pPr>
        <w:ind w:left="923" w:hanging="720"/>
      </w:pPr>
      <w:rPr>
        <w:rFonts w:cs="Times New Roman" w:hint="default"/>
      </w:rPr>
    </w:lvl>
    <w:lvl w:ilvl="1" w:tplc="5C9435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D9258A5"/>
    <w:multiLevelType w:val="hybridMultilevel"/>
    <w:tmpl w:val="2A2EAD9E"/>
    <w:lvl w:ilvl="0" w:tplc="8CEEF6A6">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DB43E7"/>
    <w:multiLevelType w:val="hybridMultilevel"/>
    <w:tmpl w:val="117E4D3A"/>
    <w:lvl w:ilvl="0" w:tplc="2DC0A3C2">
      <w:start w:val="1"/>
      <w:numFmt w:val="decimal"/>
      <w:lvlText w:val="%1."/>
      <w:lvlJc w:val="left"/>
      <w:pPr>
        <w:ind w:left="609" w:hanging="480"/>
      </w:pPr>
      <w:rPr>
        <w:rFonts w:cs="Times New Roman"/>
        <w:sz w:val="28"/>
        <w:szCs w:val="28"/>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0409000F">
      <w:start w:val="1"/>
      <w:numFmt w:val="decimal"/>
      <w:lvlText w:val="%4."/>
      <w:lvlJc w:val="left"/>
      <w:pPr>
        <w:ind w:left="2049" w:hanging="480"/>
      </w:pPr>
      <w:rPr>
        <w:rFonts w:cs="Times New Roman"/>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24" w15:restartNumberingAfterBreak="0">
    <w:nsid w:val="4303797F"/>
    <w:multiLevelType w:val="hybridMultilevel"/>
    <w:tmpl w:val="777EB968"/>
    <w:lvl w:ilvl="0" w:tplc="0409000F">
      <w:start w:val="1"/>
      <w:numFmt w:val="decimal"/>
      <w:lvlText w:val="%1."/>
      <w:lvlJc w:val="left"/>
      <w:pPr>
        <w:ind w:left="609" w:hanging="480"/>
      </w:pPr>
      <w:rPr>
        <w:rFonts w:cs="Times New Roman"/>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0409000F">
      <w:start w:val="1"/>
      <w:numFmt w:val="decimal"/>
      <w:lvlText w:val="%4."/>
      <w:lvlJc w:val="left"/>
      <w:pPr>
        <w:ind w:left="2049" w:hanging="480"/>
      </w:pPr>
      <w:rPr>
        <w:rFonts w:cs="Times New Roman"/>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25" w15:restartNumberingAfterBreak="0">
    <w:nsid w:val="43735A5D"/>
    <w:multiLevelType w:val="hybridMultilevel"/>
    <w:tmpl w:val="117E4D3A"/>
    <w:lvl w:ilvl="0" w:tplc="2DC0A3C2">
      <w:start w:val="1"/>
      <w:numFmt w:val="decimal"/>
      <w:lvlText w:val="%1."/>
      <w:lvlJc w:val="left"/>
      <w:pPr>
        <w:ind w:left="609" w:hanging="480"/>
      </w:pPr>
      <w:rPr>
        <w:rFonts w:cs="Times New Roman"/>
        <w:sz w:val="28"/>
        <w:szCs w:val="28"/>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0409000F">
      <w:start w:val="1"/>
      <w:numFmt w:val="decimal"/>
      <w:lvlText w:val="%4."/>
      <w:lvlJc w:val="left"/>
      <w:pPr>
        <w:ind w:left="2049" w:hanging="480"/>
      </w:pPr>
      <w:rPr>
        <w:rFonts w:cs="Times New Roman"/>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26" w15:restartNumberingAfterBreak="0">
    <w:nsid w:val="43C35024"/>
    <w:multiLevelType w:val="hybridMultilevel"/>
    <w:tmpl w:val="98BC1140"/>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7" w15:restartNumberingAfterBreak="0">
    <w:nsid w:val="4A887C6F"/>
    <w:multiLevelType w:val="hybridMultilevel"/>
    <w:tmpl w:val="0032BCEA"/>
    <w:lvl w:ilvl="0" w:tplc="2DC0A3C2">
      <w:start w:val="1"/>
      <w:numFmt w:val="decimal"/>
      <w:lvlText w:val="%1."/>
      <w:lvlJc w:val="left"/>
      <w:pPr>
        <w:ind w:left="1163" w:hanging="480"/>
      </w:pPr>
      <w:rPr>
        <w:rFonts w:cs="Times New Roman" w:hint="default"/>
        <w:sz w:val="28"/>
        <w:szCs w:val="28"/>
      </w:rPr>
    </w:lvl>
    <w:lvl w:ilvl="1" w:tplc="04090019">
      <w:start w:val="1"/>
      <w:numFmt w:val="ideographTraditional"/>
      <w:lvlText w:val="%2、"/>
      <w:lvlJc w:val="left"/>
      <w:pPr>
        <w:ind w:left="1643" w:hanging="480"/>
      </w:pPr>
    </w:lvl>
    <w:lvl w:ilvl="2" w:tplc="0409001B">
      <w:start w:val="1"/>
      <w:numFmt w:val="lowerRoman"/>
      <w:lvlText w:val="%3."/>
      <w:lvlJc w:val="right"/>
      <w:pPr>
        <w:ind w:left="2123" w:hanging="480"/>
      </w:pPr>
    </w:lvl>
    <w:lvl w:ilvl="3" w:tplc="0409000F" w:tentative="1">
      <w:start w:val="1"/>
      <w:numFmt w:val="decimal"/>
      <w:lvlText w:val="%4."/>
      <w:lvlJc w:val="left"/>
      <w:pPr>
        <w:ind w:left="2603" w:hanging="480"/>
      </w:pPr>
    </w:lvl>
    <w:lvl w:ilvl="4" w:tplc="04090019" w:tentative="1">
      <w:start w:val="1"/>
      <w:numFmt w:val="ideographTraditional"/>
      <w:lvlText w:val="%5、"/>
      <w:lvlJc w:val="left"/>
      <w:pPr>
        <w:ind w:left="3083" w:hanging="480"/>
      </w:pPr>
    </w:lvl>
    <w:lvl w:ilvl="5" w:tplc="0409001B" w:tentative="1">
      <w:start w:val="1"/>
      <w:numFmt w:val="lowerRoman"/>
      <w:lvlText w:val="%6."/>
      <w:lvlJc w:val="right"/>
      <w:pPr>
        <w:ind w:left="3563" w:hanging="480"/>
      </w:pPr>
    </w:lvl>
    <w:lvl w:ilvl="6" w:tplc="0409000F" w:tentative="1">
      <w:start w:val="1"/>
      <w:numFmt w:val="decimal"/>
      <w:lvlText w:val="%7."/>
      <w:lvlJc w:val="left"/>
      <w:pPr>
        <w:ind w:left="4043" w:hanging="480"/>
      </w:pPr>
    </w:lvl>
    <w:lvl w:ilvl="7" w:tplc="04090019" w:tentative="1">
      <w:start w:val="1"/>
      <w:numFmt w:val="ideographTraditional"/>
      <w:lvlText w:val="%8、"/>
      <w:lvlJc w:val="left"/>
      <w:pPr>
        <w:ind w:left="4523" w:hanging="480"/>
      </w:pPr>
    </w:lvl>
    <w:lvl w:ilvl="8" w:tplc="0409001B" w:tentative="1">
      <w:start w:val="1"/>
      <w:numFmt w:val="lowerRoman"/>
      <w:lvlText w:val="%9."/>
      <w:lvlJc w:val="right"/>
      <w:pPr>
        <w:ind w:left="5003" w:hanging="480"/>
      </w:pPr>
    </w:lvl>
  </w:abstractNum>
  <w:abstractNum w:abstractNumId="28" w15:restartNumberingAfterBreak="0">
    <w:nsid w:val="4D601BD3"/>
    <w:multiLevelType w:val="hybridMultilevel"/>
    <w:tmpl w:val="51661FAC"/>
    <w:lvl w:ilvl="0" w:tplc="7390FF7E">
      <w:start w:val="1"/>
      <w:numFmt w:val="decimal"/>
      <w:lvlText w:val="(%1)"/>
      <w:lvlJc w:val="left"/>
      <w:pPr>
        <w:ind w:left="1613" w:hanging="480"/>
      </w:pPr>
      <w:rPr>
        <w:rFonts w:hint="default"/>
        <w:sz w:val="28"/>
        <w:szCs w:val="28"/>
      </w:rPr>
    </w:lvl>
    <w:lvl w:ilvl="1" w:tplc="04090019">
      <w:start w:val="1"/>
      <w:numFmt w:val="ideographTraditional"/>
      <w:lvlText w:val="%2、"/>
      <w:lvlJc w:val="left"/>
      <w:pPr>
        <w:ind w:left="2093" w:hanging="480"/>
      </w:pPr>
      <w:rPr>
        <w:rFonts w:cs="Times New Roman"/>
      </w:rPr>
    </w:lvl>
    <w:lvl w:ilvl="2" w:tplc="0409001B">
      <w:start w:val="1"/>
      <w:numFmt w:val="lowerRoman"/>
      <w:lvlText w:val="%3."/>
      <w:lvlJc w:val="right"/>
      <w:pPr>
        <w:ind w:left="2573" w:hanging="480"/>
      </w:pPr>
      <w:rPr>
        <w:rFonts w:cs="Times New Roman"/>
      </w:rPr>
    </w:lvl>
    <w:lvl w:ilvl="3" w:tplc="0409000F">
      <w:start w:val="1"/>
      <w:numFmt w:val="decimal"/>
      <w:lvlText w:val="%4."/>
      <w:lvlJc w:val="left"/>
      <w:pPr>
        <w:ind w:left="3053" w:hanging="480"/>
      </w:pPr>
      <w:rPr>
        <w:rFonts w:cs="Times New Roman"/>
      </w:rPr>
    </w:lvl>
    <w:lvl w:ilvl="4" w:tplc="04090019">
      <w:start w:val="1"/>
      <w:numFmt w:val="ideographTraditional"/>
      <w:lvlText w:val="%5、"/>
      <w:lvlJc w:val="left"/>
      <w:pPr>
        <w:ind w:left="3533" w:hanging="480"/>
      </w:pPr>
      <w:rPr>
        <w:rFonts w:cs="Times New Roman"/>
      </w:rPr>
    </w:lvl>
    <w:lvl w:ilvl="5" w:tplc="0409001B">
      <w:start w:val="1"/>
      <w:numFmt w:val="lowerRoman"/>
      <w:lvlText w:val="%6."/>
      <w:lvlJc w:val="right"/>
      <w:pPr>
        <w:ind w:left="4013" w:hanging="480"/>
      </w:pPr>
      <w:rPr>
        <w:rFonts w:cs="Times New Roman"/>
      </w:rPr>
    </w:lvl>
    <w:lvl w:ilvl="6" w:tplc="0409000F">
      <w:start w:val="1"/>
      <w:numFmt w:val="decimal"/>
      <w:lvlText w:val="%7."/>
      <w:lvlJc w:val="left"/>
      <w:pPr>
        <w:ind w:left="4493" w:hanging="480"/>
      </w:pPr>
      <w:rPr>
        <w:rFonts w:cs="Times New Roman"/>
      </w:rPr>
    </w:lvl>
    <w:lvl w:ilvl="7" w:tplc="04090019">
      <w:start w:val="1"/>
      <w:numFmt w:val="ideographTraditional"/>
      <w:lvlText w:val="%8、"/>
      <w:lvlJc w:val="left"/>
      <w:pPr>
        <w:ind w:left="4973" w:hanging="480"/>
      </w:pPr>
      <w:rPr>
        <w:rFonts w:cs="Times New Roman"/>
      </w:rPr>
    </w:lvl>
    <w:lvl w:ilvl="8" w:tplc="0409001B">
      <w:start w:val="1"/>
      <w:numFmt w:val="lowerRoman"/>
      <w:lvlText w:val="%9."/>
      <w:lvlJc w:val="right"/>
      <w:pPr>
        <w:ind w:left="5453" w:hanging="480"/>
      </w:pPr>
      <w:rPr>
        <w:rFonts w:cs="Times New Roman"/>
      </w:rPr>
    </w:lvl>
  </w:abstractNum>
  <w:abstractNum w:abstractNumId="29" w15:restartNumberingAfterBreak="0">
    <w:nsid w:val="5105726E"/>
    <w:multiLevelType w:val="hybridMultilevel"/>
    <w:tmpl w:val="A62A0780"/>
    <w:lvl w:ilvl="0" w:tplc="ACFE0300">
      <w:start w:val="1"/>
      <w:numFmt w:val="taiwaneseCountingThousand"/>
      <w:lvlText w:val="(%1)"/>
      <w:lvlJc w:val="left"/>
      <w:pPr>
        <w:ind w:left="923"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1CE118F"/>
    <w:multiLevelType w:val="hybridMultilevel"/>
    <w:tmpl w:val="6078534C"/>
    <w:lvl w:ilvl="0" w:tplc="E8E8D434">
      <w:start w:val="1"/>
      <w:numFmt w:val="taiwaneseCountingThousand"/>
      <w:lvlText w:val="(%1)"/>
      <w:lvlJc w:val="left"/>
      <w:pPr>
        <w:ind w:left="923" w:hanging="720"/>
      </w:pPr>
      <w:rPr>
        <w:rFonts w:cs="Times New Roman" w:hint="default"/>
        <w:sz w:val="28"/>
        <w:szCs w:val="28"/>
      </w:rPr>
    </w:lvl>
    <w:lvl w:ilvl="1" w:tplc="04090019" w:tentative="1">
      <w:start w:val="1"/>
      <w:numFmt w:val="ideographTraditional"/>
      <w:lvlText w:val="%2、"/>
      <w:lvlJc w:val="left"/>
      <w:pPr>
        <w:ind w:left="1163" w:hanging="480"/>
      </w:pPr>
      <w:rPr>
        <w:rFonts w:cs="Times New Roman"/>
      </w:rPr>
    </w:lvl>
    <w:lvl w:ilvl="2" w:tplc="0409001B" w:tentative="1">
      <w:start w:val="1"/>
      <w:numFmt w:val="lowerRoman"/>
      <w:lvlText w:val="%3."/>
      <w:lvlJc w:val="right"/>
      <w:pPr>
        <w:ind w:left="1643" w:hanging="480"/>
      </w:pPr>
      <w:rPr>
        <w:rFonts w:cs="Times New Roman"/>
      </w:rPr>
    </w:lvl>
    <w:lvl w:ilvl="3" w:tplc="0409000F" w:tentative="1">
      <w:start w:val="1"/>
      <w:numFmt w:val="decimal"/>
      <w:lvlText w:val="%4."/>
      <w:lvlJc w:val="left"/>
      <w:pPr>
        <w:ind w:left="2123" w:hanging="480"/>
      </w:pPr>
      <w:rPr>
        <w:rFonts w:cs="Times New Roman"/>
      </w:rPr>
    </w:lvl>
    <w:lvl w:ilvl="4" w:tplc="04090019" w:tentative="1">
      <w:start w:val="1"/>
      <w:numFmt w:val="ideographTraditional"/>
      <w:lvlText w:val="%5、"/>
      <w:lvlJc w:val="left"/>
      <w:pPr>
        <w:ind w:left="2603" w:hanging="480"/>
      </w:pPr>
      <w:rPr>
        <w:rFonts w:cs="Times New Roman"/>
      </w:rPr>
    </w:lvl>
    <w:lvl w:ilvl="5" w:tplc="0409001B" w:tentative="1">
      <w:start w:val="1"/>
      <w:numFmt w:val="lowerRoman"/>
      <w:lvlText w:val="%6."/>
      <w:lvlJc w:val="right"/>
      <w:pPr>
        <w:ind w:left="3083" w:hanging="480"/>
      </w:pPr>
      <w:rPr>
        <w:rFonts w:cs="Times New Roman"/>
      </w:rPr>
    </w:lvl>
    <w:lvl w:ilvl="6" w:tplc="0409000F" w:tentative="1">
      <w:start w:val="1"/>
      <w:numFmt w:val="decimal"/>
      <w:lvlText w:val="%7."/>
      <w:lvlJc w:val="left"/>
      <w:pPr>
        <w:ind w:left="3563" w:hanging="480"/>
      </w:pPr>
      <w:rPr>
        <w:rFonts w:cs="Times New Roman"/>
      </w:rPr>
    </w:lvl>
    <w:lvl w:ilvl="7" w:tplc="04090019" w:tentative="1">
      <w:start w:val="1"/>
      <w:numFmt w:val="ideographTraditional"/>
      <w:lvlText w:val="%8、"/>
      <w:lvlJc w:val="left"/>
      <w:pPr>
        <w:ind w:left="4043" w:hanging="480"/>
      </w:pPr>
      <w:rPr>
        <w:rFonts w:cs="Times New Roman"/>
      </w:rPr>
    </w:lvl>
    <w:lvl w:ilvl="8" w:tplc="0409001B" w:tentative="1">
      <w:start w:val="1"/>
      <w:numFmt w:val="lowerRoman"/>
      <w:lvlText w:val="%9."/>
      <w:lvlJc w:val="right"/>
      <w:pPr>
        <w:ind w:left="4523" w:hanging="480"/>
      </w:pPr>
      <w:rPr>
        <w:rFonts w:cs="Times New Roman"/>
      </w:rPr>
    </w:lvl>
  </w:abstractNum>
  <w:abstractNum w:abstractNumId="31" w15:restartNumberingAfterBreak="0">
    <w:nsid w:val="52C87EE2"/>
    <w:multiLevelType w:val="hybridMultilevel"/>
    <w:tmpl w:val="5E484A66"/>
    <w:lvl w:ilvl="0" w:tplc="2806E9C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53DC6F95"/>
    <w:multiLevelType w:val="hybridMultilevel"/>
    <w:tmpl w:val="D1E49EB6"/>
    <w:lvl w:ilvl="0" w:tplc="ACFE0300">
      <w:start w:val="1"/>
      <w:numFmt w:val="taiwaneseCountingThousand"/>
      <w:lvlText w:val="(%1)"/>
      <w:lvlJc w:val="left"/>
      <w:pPr>
        <w:ind w:left="923" w:hanging="720"/>
      </w:pPr>
      <w:rPr>
        <w:rFonts w:cs="Times New Roman" w:hint="default"/>
      </w:rPr>
    </w:lvl>
    <w:lvl w:ilvl="1" w:tplc="5C9435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90E2942"/>
    <w:multiLevelType w:val="hybridMultilevel"/>
    <w:tmpl w:val="0852A5D8"/>
    <w:lvl w:ilvl="0" w:tplc="C2BAD7C2">
      <w:start w:val="1"/>
      <w:numFmt w:val="taiwaneseCountingThousand"/>
      <w:lvlText w:val="(%1)"/>
      <w:lvlJc w:val="left"/>
      <w:pPr>
        <w:ind w:left="923" w:hanging="720"/>
      </w:pPr>
      <w:rPr>
        <w:rFonts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A97194"/>
    <w:multiLevelType w:val="hybridMultilevel"/>
    <w:tmpl w:val="7EF4F6A6"/>
    <w:lvl w:ilvl="0" w:tplc="12DA7C8C">
      <w:start w:val="1"/>
      <w:numFmt w:val="bullet"/>
      <w:suff w:val="space"/>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D8C04D6"/>
    <w:multiLevelType w:val="hybridMultilevel"/>
    <w:tmpl w:val="117E4D3A"/>
    <w:lvl w:ilvl="0" w:tplc="2DC0A3C2">
      <w:start w:val="1"/>
      <w:numFmt w:val="decimal"/>
      <w:lvlText w:val="%1."/>
      <w:lvlJc w:val="left"/>
      <w:pPr>
        <w:ind w:left="609" w:hanging="480"/>
      </w:pPr>
      <w:rPr>
        <w:rFonts w:cs="Times New Roman"/>
        <w:sz w:val="28"/>
        <w:szCs w:val="28"/>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0409000F">
      <w:start w:val="1"/>
      <w:numFmt w:val="decimal"/>
      <w:lvlText w:val="%4."/>
      <w:lvlJc w:val="left"/>
      <w:pPr>
        <w:ind w:left="2049" w:hanging="480"/>
      </w:pPr>
      <w:rPr>
        <w:rFonts w:cs="Times New Roman"/>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36" w15:restartNumberingAfterBreak="0">
    <w:nsid w:val="630E62C7"/>
    <w:multiLevelType w:val="hybridMultilevel"/>
    <w:tmpl w:val="CDCCB8DA"/>
    <w:lvl w:ilvl="0" w:tplc="2F9269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44902AE"/>
    <w:multiLevelType w:val="hybridMultilevel"/>
    <w:tmpl w:val="0C96342A"/>
    <w:lvl w:ilvl="0" w:tplc="3A96193E">
      <w:start w:val="1"/>
      <w:numFmt w:val="taiwaneseCountingThousand"/>
      <w:lvlText w:val="(%1)"/>
      <w:lvlJc w:val="left"/>
      <w:pPr>
        <w:ind w:left="1023" w:hanging="480"/>
      </w:pPr>
      <w:rPr>
        <w:rFonts w:ascii="Times New Roman" w:eastAsia="標楷體" w:hAnsi="Times New Roman" w:hint="default"/>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38" w15:restartNumberingAfterBreak="0">
    <w:nsid w:val="67F748AF"/>
    <w:multiLevelType w:val="hybridMultilevel"/>
    <w:tmpl w:val="2EEC8958"/>
    <w:lvl w:ilvl="0" w:tplc="0409000F">
      <w:start w:val="1"/>
      <w:numFmt w:val="decimal"/>
      <w:lvlText w:val="%1."/>
      <w:lvlJc w:val="left"/>
      <w:pPr>
        <w:ind w:left="609" w:hanging="480"/>
      </w:pPr>
      <w:rPr>
        <w:rFonts w:cs="Times New Roman"/>
      </w:rPr>
    </w:lvl>
    <w:lvl w:ilvl="1" w:tplc="04090019">
      <w:start w:val="1"/>
      <w:numFmt w:val="ideographTraditional"/>
      <w:lvlText w:val="%2、"/>
      <w:lvlJc w:val="left"/>
      <w:pPr>
        <w:ind w:left="1089" w:hanging="480"/>
      </w:pPr>
      <w:rPr>
        <w:rFonts w:cs="Times New Roman"/>
      </w:rPr>
    </w:lvl>
    <w:lvl w:ilvl="2" w:tplc="0409001B">
      <w:start w:val="1"/>
      <w:numFmt w:val="lowerRoman"/>
      <w:lvlText w:val="%3."/>
      <w:lvlJc w:val="right"/>
      <w:pPr>
        <w:ind w:left="1569" w:hanging="480"/>
      </w:pPr>
      <w:rPr>
        <w:rFonts w:cs="Times New Roman"/>
      </w:rPr>
    </w:lvl>
    <w:lvl w:ilvl="3" w:tplc="3A96193E">
      <w:start w:val="1"/>
      <w:numFmt w:val="taiwaneseCountingThousand"/>
      <w:lvlText w:val="(%4)"/>
      <w:lvlJc w:val="left"/>
      <w:pPr>
        <w:ind w:left="2049" w:hanging="480"/>
      </w:pPr>
      <w:rPr>
        <w:rFonts w:ascii="Times New Roman" w:eastAsia="標楷體" w:hAnsi="Times New Roman" w:hint="default"/>
      </w:rPr>
    </w:lvl>
    <w:lvl w:ilvl="4" w:tplc="04090019">
      <w:start w:val="1"/>
      <w:numFmt w:val="ideographTraditional"/>
      <w:lvlText w:val="%5、"/>
      <w:lvlJc w:val="left"/>
      <w:pPr>
        <w:ind w:left="2529" w:hanging="480"/>
      </w:pPr>
      <w:rPr>
        <w:rFonts w:cs="Times New Roman"/>
      </w:rPr>
    </w:lvl>
    <w:lvl w:ilvl="5" w:tplc="0409001B">
      <w:start w:val="1"/>
      <w:numFmt w:val="lowerRoman"/>
      <w:lvlText w:val="%6."/>
      <w:lvlJc w:val="right"/>
      <w:pPr>
        <w:ind w:left="3009" w:hanging="480"/>
      </w:pPr>
      <w:rPr>
        <w:rFonts w:cs="Times New Roman"/>
      </w:rPr>
    </w:lvl>
    <w:lvl w:ilvl="6" w:tplc="0409000F">
      <w:start w:val="1"/>
      <w:numFmt w:val="decimal"/>
      <w:lvlText w:val="%7."/>
      <w:lvlJc w:val="left"/>
      <w:pPr>
        <w:ind w:left="3489" w:hanging="480"/>
      </w:pPr>
      <w:rPr>
        <w:rFonts w:cs="Times New Roman"/>
      </w:rPr>
    </w:lvl>
    <w:lvl w:ilvl="7" w:tplc="04090019">
      <w:start w:val="1"/>
      <w:numFmt w:val="ideographTraditional"/>
      <w:lvlText w:val="%8、"/>
      <w:lvlJc w:val="left"/>
      <w:pPr>
        <w:ind w:left="3969" w:hanging="480"/>
      </w:pPr>
      <w:rPr>
        <w:rFonts w:cs="Times New Roman"/>
      </w:rPr>
    </w:lvl>
    <w:lvl w:ilvl="8" w:tplc="0409001B">
      <w:start w:val="1"/>
      <w:numFmt w:val="lowerRoman"/>
      <w:lvlText w:val="%9."/>
      <w:lvlJc w:val="right"/>
      <w:pPr>
        <w:ind w:left="4449" w:hanging="480"/>
      </w:pPr>
      <w:rPr>
        <w:rFonts w:cs="Times New Roman"/>
      </w:rPr>
    </w:lvl>
  </w:abstractNum>
  <w:abstractNum w:abstractNumId="39" w15:restartNumberingAfterBreak="0">
    <w:nsid w:val="705A6F89"/>
    <w:multiLevelType w:val="hybridMultilevel"/>
    <w:tmpl w:val="C6A8B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E73AA5"/>
    <w:multiLevelType w:val="hybridMultilevel"/>
    <w:tmpl w:val="942E3042"/>
    <w:lvl w:ilvl="0" w:tplc="D63C436E">
      <w:start w:val="1"/>
      <w:numFmt w:val="ideographLegalTraditional"/>
      <w:pStyle w:val="No2"/>
      <w:lvlText w:val="%1、"/>
      <w:lvlJc w:val="left"/>
      <w:pPr>
        <w:ind w:left="599" w:hanging="480"/>
      </w:pPr>
    </w:lvl>
    <w:lvl w:ilvl="1" w:tplc="378E9570">
      <w:start w:val="1"/>
      <w:numFmt w:val="taiwaneseCountingThousand"/>
      <w:lvlText w:val="%2、"/>
      <w:lvlJc w:val="left"/>
      <w:pPr>
        <w:ind w:left="1475" w:hanging="765"/>
      </w:pPr>
      <w:rPr>
        <w:rFonts w:hint="default"/>
        <w:lang w:val="en-US"/>
      </w:rPr>
    </w:lvl>
    <w:lvl w:ilvl="2" w:tplc="CBB69BE4">
      <w:start w:val="1"/>
      <w:numFmt w:val="taiwaneseCountingThousand"/>
      <w:lvlText w:val="(%3)"/>
      <w:lvlJc w:val="left"/>
      <w:pPr>
        <w:ind w:left="1649" w:hanging="570"/>
      </w:pPr>
      <w:rPr>
        <w:rFonts w:hint="default"/>
      </w:r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41" w15:restartNumberingAfterBreak="0">
    <w:nsid w:val="753E0F88"/>
    <w:multiLevelType w:val="hybridMultilevel"/>
    <w:tmpl w:val="6078534C"/>
    <w:lvl w:ilvl="0" w:tplc="E8E8D434">
      <w:start w:val="1"/>
      <w:numFmt w:val="taiwaneseCountingThousand"/>
      <w:lvlText w:val="(%1)"/>
      <w:lvlJc w:val="left"/>
      <w:pPr>
        <w:ind w:left="923" w:hanging="720"/>
      </w:pPr>
      <w:rPr>
        <w:rFonts w:cs="Times New Roman" w:hint="default"/>
        <w:sz w:val="28"/>
        <w:szCs w:val="28"/>
      </w:rPr>
    </w:lvl>
    <w:lvl w:ilvl="1" w:tplc="04090019" w:tentative="1">
      <w:start w:val="1"/>
      <w:numFmt w:val="ideographTraditional"/>
      <w:lvlText w:val="%2、"/>
      <w:lvlJc w:val="left"/>
      <w:pPr>
        <w:ind w:left="1163" w:hanging="480"/>
      </w:pPr>
      <w:rPr>
        <w:rFonts w:cs="Times New Roman"/>
      </w:rPr>
    </w:lvl>
    <w:lvl w:ilvl="2" w:tplc="0409001B" w:tentative="1">
      <w:start w:val="1"/>
      <w:numFmt w:val="lowerRoman"/>
      <w:lvlText w:val="%3."/>
      <w:lvlJc w:val="right"/>
      <w:pPr>
        <w:ind w:left="1643" w:hanging="480"/>
      </w:pPr>
      <w:rPr>
        <w:rFonts w:cs="Times New Roman"/>
      </w:rPr>
    </w:lvl>
    <w:lvl w:ilvl="3" w:tplc="0409000F" w:tentative="1">
      <w:start w:val="1"/>
      <w:numFmt w:val="decimal"/>
      <w:lvlText w:val="%4."/>
      <w:lvlJc w:val="left"/>
      <w:pPr>
        <w:ind w:left="2123" w:hanging="480"/>
      </w:pPr>
      <w:rPr>
        <w:rFonts w:cs="Times New Roman"/>
      </w:rPr>
    </w:lvl>
    <w:lvl w:ilvl="4" w:tplc="04090019" w:tentative="1">
      <w:start w:val="1"/>
      <w:numFmt w:val="ideographTraditional"/>
      <w:lvlText w:val="%5、"/>
      <w:lvlJc w:val="left"/>
      <w:pPr>
        <w:ind w:left="2603" w:hanging="480"/>
      </w:pPr>
      <w:rPr>
        <w:rFonts w:cs="Times New Roman"/>
      </w:rPr>
    </w:lvl>
    <w:lvl w:ilvl="5" w:tplc="0409001B" w:tentative="1">
      <w:start w:val="1"/>
      <w:numFmt w:val="lowerRoman"/>
      <w:lvlText w:val="%6."/>
      <w:lvlJc w:val="right"/>
      <w:pPr>
        <w:ind w:left="3083" w:hanging="480"/>
      </w:pPr>
      <w:rPr>
        <w:rFonts w:cs="Times New Roman"/>
      </w:rPr>
    </w:lvl>
    <w:lvl w:ilvl="6" w:tplc="0409000F" w:tentative="1">
      <w:start w:val="1"/>
      <w:numFmt w:val="decimal"/>
      <w:lvlText w:val="%7."/>
      <w:lvlJc w:val="left"/>
      <w:pPr>
        <w:ind w:left="3563" w:hanging="480"/>
      </w:pPr>
      <w:rPr>
        <w:rFonts w:cs="Times New Roman"/>
      </w:rPr>
    </w:lvl>
    <w:lvl w:ilvl="7" w:tplc="04090019" w:tentative="1">
      <w:start w:val="1"/>
      <w:numFmt w:val="ideographTraditional"/>
      <w:lvlText w:val="%8、"/>
      <w:lvlJc w:val="left"/>
      <w:pPr>
        <w:ind w:left="4043" w:hanging="480"/>
      </w:pPr>
      <w:rPr>
        <w:rFonts w:cs="Times New Roman"/>
      </w:rPr>
    </w:lvl>
    <w:lvl w:ilvl="8" w:tplc="0409001B" w:tentative="1">
      <w:start w:val="1"/>
      <w:numFmt w:val="lowerRoman"/>
      <w:lvlText w:val="%9."/>
      <w:lvlJc w:val="right"/>
      <w:pPr>
        <w:ind w:left="4523" w:hanging="480"/>
      </w:pPr>
      <w:rPr>
        <w:rFonts w:cs="Times New Roman"/>
      </w:rPr>
    </w:lvl>
  </w:abstractNum>
  <w:abstractNum w:abstractNumId="42" w15:restartNumberingAfterBreak="0">
    <w:nsid w:val="75E53518"/>
    <w:multiLevelType w:val="hybridMultilevel"/>
    <w:tmpl w:val="12E89450"/>
    <w:lvl w:ilvl="0" w:tplc="0409000F">
      <w:start w:val="1"/>
      <w:numFmt w:val="decimal"/>
      <w:lvlText w:val="%1."/>
      <w:lvlJc w:val="left"/>
      <w:pPr>
        <w:ind w:left="991" w:hanging="480"/>
      </w:pPr>
      <w:rPr>
        <w:rFonts w:cs="Times New Roman"/>
      </w:rPr>
    </w:lvl>
    <w:lvl w:ilvl="1" w:tplc="04090019">
      <w:start w:val="1"/>
      <w:numFmt w:val="ideographTraditional"/>
      <w:lvlText w:val="%2、"/>
      <w:lvlJc w:val="left"/>
      <w:pPr>
        <w:ind w:left="1471" w:hanging="480"/>
      </w:pPr>
      <w:rPr>
        <w:rFonts w:cs="Times New Roman"/>
      </w:rPr>
    </w:lvl>
    <w:lvl w:ilvl="2" w:tplc="0409001B">
      <w:start w:val="1"/>
      <w:numFmt w:val="lowerRoman"/>
      <w:lvlText w:val="%3."/>
      <w:lvlJc w:val="right"/>
      <w:pPr>
        <w:ind w:left="1951" w:hanging="480"/>
      </w:pPr>
      <w:rPr>
        <w:rFonts w:cs="Times New Roman"/>
      </w:rPr>
    </w:lvl>
    <w:lvl w:ilvl="3" w:tplc="45460A36">
      <w:start w:val="1"/>
      <w:numFmt w:val="decimal"/>
      <w:lvlText w:val="%4."/>
      <w:lvlJc w:val="left"/>
      <w:pPr>
        <w:ind w:left="2431" w:hanging="480"/>
      </w:pPr>
      <w:rPr>
        <w:rFonts w:ascii="Times New Roman" w:hAnsi="Times New Roman" w:cs="Times New Roman" w:hint="default"/>
      </w:rPr>
    </w:lvl>
    <w:lvl w:ilvl="4" w:tplc="04090019">
      <w:start w:val="1"/>
      <w:numFmt w:val="ideographTraditional"/>
      <w:lvlText w:val="%5、"/>
      <w:lvlJc w:val="left"/>
      <w:pPr>
        <w:ind w:left="2911" w:hanging="480"/>
      </w:pPr>
      <w:rPr>
        <w:rFonts w:cs="Times New Roman"/>
      </w:rPr>
    </w:lvl>
    <w:lvl w:ilvl="5" w:tplc="0409001B">
      <w:start w:val="1"/>
      <w:numFmt w:val="lowerRoman"/>
      <w:lvlText w:val="%6."/>
      <w:lvlJc w:val="right"/>
      <w:pPr>
        <w:ind w:left="3391" w:hanging="480"/>
      </w:pPr>
      <w:rPr>
        <w:rFonts w:cs="Times New Roman"/>
      </w:rPr>
    </w:lvl>
    <w:lvl w:ilvl="6" w:tplc="0409000F">
      <w:start w:val="1"/>
      <w:numFmt w:val="decimal"/>
      <w:lvlText w:val="%7."/>
      <w:lvlJc w:val="left"/>
      <w:pPr>
        <w:ind w:left="3871" w:hanging="480"/>
      </w:pPr>
      <w:rPr>
        <w:rFonts w:cs="Times New Roman"/>
      </w:rPr>
    </w:lvl>
    <w:lvl w:ilvl="7" w:tplc="04090019">
      <w:start w:val="1"/>
      <w:numFmt w:val="ideographTraditional"/>
      <w:lvlText w:val="%8、"/>
      <w:lvlJc w:val="left"/>
      <w:pPr>
        <w:ind w:left="4351" w:hanging="480"/>
      </w:pPr>
      <w:rPr>
        <w:rFonts w:cs="Times New Roman"/>
      </w:rPr>
    </w:lvl>
    <w:lvl w:ilvl="8" w:tplc="0409001B">
      <w:start w:val="1"/>
      <w:numFmt w:val="lowerRoman"/>
      <w:lvlText w:val="%9."/>
      <w:lvlJc w:val="right"/>
      <w:pPr>
        <w:ind w:left="4831" w:hanging="480"/>
      </w:pPr>
      <w:rPr>
        <w:rFonts w:cs="Times New Roman"/>
      </w:rPr>
    </w:lvl>
  </w:abstractNum>
  <w:abstractNum w:abstractNumId="43" w15:restartNumberingAfterBreak="0">
    <w:nsid w:val="76E1662D"/>
    <w:multiLevelType w:val="hybridMultilevel"/>
    <w:tmpl w:val="62107CF6"/>
    <w:lvl w:ilvl="0" w:tplc="5DC6D9E4">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44" w15:restartNumberingAfterBreak="0">
    <w:nsid w:val="79E80065"/>
    <w:multiLevelType w:val="hybridMultilevel"/>
    <w:tmpl w:val="8BB4232E"/>
    <w:lvl w:ilvl="0" w:tplc="407EACA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040D03"/>
    <w:multiLevelType w:val="hybridMultilevel"/>
    <w:tmpl w:val="C6A8B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7173F1"/>
    <w:multiLevelType w:val="hybridMultilevel"/>
    <w:tmpl w:val="F3549416"/>
    <w:lvl w:ilvl="0" w:tplc="FE5EEDD2">
      <w:start w:val="1"/>
      <w:numFmt w:val="decimal"/>
      <w:lvlText w:val="%1."/>
      <w:lvlJc w:val="left"/>
      <w:pPr>
        <w:ind w:left="923" w:firstLine="211"/>
      </w:pPr>
      <w:rPr>
        <w:rFonts w:hint="eastAsia"/>
      </w:rPr>
    </w:lvl>
    <w:lvl w:ilvl="1" w:tplc="04090019" w:tentative="1">
      <w:start w:val="1"/>
      <w:numFmt w:val="ideographTraditional"/>
      <w:lvlText w:val="%2、"/>
      <w:lvlJc w:val="left"/>
      <w:pPr>
        <w:ind w:left="363" w:hanging="480"/>
      </w:pPr>
    </w:lvl>
    <w:lvl w:ilvl="2" w:tplc="0409001B" w:tentative="1">
      <w:start w:val="1"/>
      <w:numFmt w:val="lowerRoman"/>
      <w:lvlText w:val="%3."/>
      <w:lvlJc w:val="right"/>
      <w:pPr>
        <w:ind w:left="843" w:hanging="480"/>
      </w:pPr>
    </w:lvl>
    <w:lvl w:ilvl="3" w:tplc="0409000F" w:tentative="1">
      <w:start w:val="1"/>
      <w:numFmt w:val="decimal"/>
      <w:lvlText w:val="%4."/>
      <w:lvlJc w:val="left"/>
      <w:pPr>
        <w:ind w:left="1323" w:hanging="480"/>
      </w:pPr>
    </w:lvl>
    <w:lvl w:ilvl="4" w:tplc="04090019" w:tentative="1">
      <w:start w:val="1"/>
      <w:numFmt w:val="ideographTraditional"/>
      <w:lvlText w:val="%5、"/>
      <w:lvlJc w:val="left"/>
      <w:pPr>
        <w:ind w:left="1803" w:hanging="480"/>
      </w:pPr>
    </w:lvl>
    <w:lvl w:ilvl="5" w:tplc="0409001B" w:tentative="1">
      <w:start w:val="1"/>
      <w:numFmt w:val="lowerRoman"/>
      <w:lvlText w:val="%6."/>
      <w:lvlJc w:val="right"/>
      <w:pPr>
        <w:ind w:left="2283" w:hanging="480"/>
      </w:pPr>
    </w:lvl>
    <w:lvl w:ilvl="6" w:tplc="0409000F" w:tentative="1">
      <w:start w:val="1"/>
      <w:numFmt w:val="decimal"/>
      <w:lvlText w:val="%7."/>
      <w:lvlJc w:val="left"/>
      <w:pPr>
        <w:ind w:left="2763" w:hanging="480"/>
      </w:pPr>
    </w:lvl>
    <w:lvl w:ilvl="7" w:tplc="04090019" w:tentative="1">
      <w:start w:val="1"/>
      <w:numFmt w:val="ideographTraditional"/>
      <w:lvlText w:val="%8、"/>
      <w:lvlJc w:val="left"/>
      <w:pPr>
        <w:ind w:left="3243" w:hanging="480"/>
      </w:pPr>
    </w:lvl>
    <w:lvl w:ilvl="8" w:tplc="0409001B" w:tentative="1">
      <w:start w:val="1"/>
      <w:numFmt w:val="lowerRoman"/>
      <w:lvlText w:val="%9."/>
      <w:lvlJc w:val="right"/>
      <w:pPr>
        <w:ind w:left="3723" w:hanging="480"/>
      </w:pPr>
    </w:lvl>
  </w:abstractNum>
  <w:abstractNum w:abstractNumId="47" w15:restartNumberingAfterBreak="0">
    <w:nsid w:val="7BB92C20"/>
    <w:multiLevelType w:val="hybridMultilevel"/>
    <w:tmpl w:val="145ED140"/>
    <w:lvl w:ilvl="0" w:tplc="19460DF4">
      <w:start w:val="1"/>
      <w:numFmt w:val="taiwaneseCountingThousand"/>
      <w:lvlText w:val="(%1)"/>
      <w:lvlJc w:val="left"/>
      <w:pPr>
        <w:ind w:left="991" w:hanging="480"/>
      </w:pPr>
      <w:rPr>
        <w:rFonts w:ascii="Times New Roman" w:eastAsia="標楷體" w:hAnsi="Times New Roman" w:hint="default"/>
        <w:sz w:val="24"/>
      </w:rPr>
    </w:lvl>
    <w:lvl w:ilvl="1" w:tplc="04090019">
      <w:start w:val="1"/>
      <w:numFmt w:val="ideographTraditional"/>
      <w:lvlText w:val="%2、"/>
      <w:lvlJc w:val="left"/>
      <w:pPr>
        <w:ind w:left="1471" w:hanging="480"/>
      </w:pPr>
      <w:rPr>
        <w:rFonts w:cs="Times New Roman"/>
      </w:rPr>
    </w:lvl>
    <w:lvl w:ilvl="2" w:tplc="0409001B">
      <w:start w:val="1"/>
      <w:numFmt w:val="lowerRoman"/>
      <w:lvlText w:val="%3."/>
      <w:lvlJc w:val="right"/>
      <w:pPr>
        <w:ind w:left="1951" w:hanging="480"/>
      </w:pPr>
      <w:rPr>
        <w:rFonts w:cs="Times New Roman"/>
      </w:rPr>
    </w:lvl>
    <w:lvl w:ilvl="3" w:tplc="45460A36">
      <w:start w:val="1"/>
      <w:numFmt w:val="decimal"/>
      <w:lvlText w:val="%4."/>
      <w:lvlJc w:val="left"/>
      <w:pPr>
        <w:ind w:left="2431" w:hanging="480"/>
      </w:pPr>
      <w:rPr>
        <w:rFonts w:ascii="Times New Roman" w:hAnsi="Times New Roman" w:cs="Times New Roman" w:hint="default"/>
      </w:rPr>
    </w:lvl>
    <w:lvl w:ilvl="4" w:tplc="04090019">
      <w:start w:val="1"/>
      <w:numFmt w:val="ideographTraditional"/>
      <w:lvlText w:val="%5、"/>
      <w:lvlJc w:val="left"/>
      <w:pPr>
        <w:ind w:left="2911" w:hanging="480"/>
      </w:pPr>
      <w:rPr>
        <w:rFonts w:cs="Times New Roman"/>
      </w:rPr>
    </w:lvl>
    <w:lvl w:ilvl="5" w:tplc="0409001B">
      <w:start w:val="1"/>
      <w:numFmt w:val="lowerRoman"/>
      <w:lvlText w:val="%6."/>
      <w:lvlJc w:val="right"/>
      <w:pPr>
        <w:ind w:left="3391" w:hanging="480"/>
      </w:pPr>
      <w:rPr>
        <w:rFonts w:cs="Times New Roman"/>
      </w:rPr>
    </w:lvl>
    <w:lvl w:ilvl="6" w:tplc="0409000F">
      <w:start w:val="1"/>
      <w:numFmt w:val="decimal"/>
      <w:lvlText w:val="%7."/>
      <w:lvlJc w:val="left"/>
      <w:pPr>
        <w:ind w:left="3871" w:hanging="480"/>
      </w:pPr>
      <w:rPr>
        <w:rFonts w:cs="Times New Roman"/>
      </w:rPr>
    </w:lvl>
    <w:lvl w:ilvl="7" w:tplc="04090019">
      <w:start w:val="1"/>
      <w:numFmt w:val="ideographTraditional"/>
      <w:lvlText w:val="%8、"/>
      <w:lvlJc w:val="left"/>
      <w:pPr>
        <w:ind w:left="4351" w:hanging="480"/>
      </w:pPr>
      <w:rPr>
        <w:rFonts w:cs="Times New Roman"/>
      </w:rPr>
    </w:lvl>
    <w:lvl w:ilvl="8" w:tplc="0409001B">
      <w:start w:val="1"/>
      <w:numFmt w:val="lowerRoman"/>
      <w:lvlText w:val="%9."/>
      <w:lvlJc w:val="right"/>
      <w:pPr>
        <w:ind w:left="4831" w:hanging="48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3"/>
  </w:num>
  <w:num w:numId="4">
    <w:abstractNumId w:val="2"/>
  </w:num>
  <w:num w:numId="5">
    <w:abstractNumId w:val="32"/>
  </w:num>
  <w:num w:numId="6">
    <w:abstractNumId w:val="24"/>
  </w:num>
  <w:num w:numId="7">
    <w:abstractNumId w:val="3"/>
  </w:num>
  <w:num w:numId="8">
    <w:abstractNumId w:val="29"/>
  </w:num>
  <w:num w:numId="9">
    <w:abstractNumId w:val="33"/>
  </w:num>
  <w:num w:numId="10">
    <w:abstractNumId w:val="6"/>
  </w:num>
  <w:num w:numId="11">
    <w:abstractNumId w:val="40"/>
  </w:num>
  <w:num w:numId="12">
    <w:abstractNumId w:val="26"/>
  </w:num>
  <w:num w:numId="13">
    <w:abstractNumId w:val="37"/>
  </w:num>
  <w:num w:numId="14">
    <w:abstractNumId w:val="8"/>
  </w:num>
  <w:num w:numId="15">
    <w:abstractNumId w:val="38"/>
  </w:num>
  <w:num w:numId="16">
    <w:abstractNumId w:val="12"/>
  </w:num>
  <w:num w:numId="17">
    <w:abstractNumId w:val="21"/>
  </w:num>
  <w:num w:numId="18">
    <w:abstractNumId w:val="5"/>
  </w:num>
  <w:num w:numId="19">
    <w:abstractNumId w:val="28"/>
  </w:num>
  <w:num w:numId="20">
    <w:abstractNumId w:val="14"/>
  </w:num>
  <w:num w:numId="21">
    <w:abstractNumId w:val="7"/>
  </w:num>
  <w:num w:numId="22">
    <w:abstractNumId w:val="0"/>
  </w:num>
  <w:num w:numId="23">
    <w:abstractNumId w:val="36"/>
  </w:num>
  <w:num w:numId="24">
    <w:abstractNumId w:val="35"/>
  </w:num>
  <w:num w:numId="25">
    <w:abstractNumId w:val="23"/>
  </w:num>
  <w:num w:numId="26">
    <w:abstractNumId w:val="41"/>
  </w:num>
  <w:num w:numId="27">
    <w:abstractNumId w:val="19"/>
  </w:num>
  <w:num w:numId="28">
    <w:abstractNumId w:val="13"/>
  </w:num>
  <w:num w:numId="29">
    <w:abstractNumId w:val="4"/>
  </w:num>
  <w:num w:numId="30">
    <w:abstractNumId w:val="22"/>
  </w:num>
  <w:num w:numId="31">
    <w:abstractNumId w:val="10"/>
  </w:num>
  <w:num w:numId="32">
    <w:abstractNumId w:val="45"/>
  </w:num>
  <w:num w:numId="33">
    <w:abstractNumId w:val="39"/>
  </w:num>
  <w:num w:numId="34">
    <w:abstractNumId w:val="46"/>
  </w:num>
  <w:num w:numId="35">
    <w:abstractNumId w:val="18"/>
  </w:num>
  <w:num w:numId="36">
    <w:abstractNumId w:val="16"/>
  </w:num>
  <w:num w:numId="37">
    <w:abstractNumId w:val="30"/>
  </w:num>
  <w:num w:numId="38">
    <w:abstractNumId w:val="25"/>
  </w:num>
  <w:num w:numId="39">
    <w:abstractNumId w:val="1"/>
  </w:num>
  <w:num w:numId="40">
    <w:abstractNumId w:val="9"/>
  </w:num>
  <w:num w:numId="41">
    <w:abstractNumId w:val="31"/>
  </w:num>
  <w:num w:numId="42">
    <w:abstractNumId w:val="17"/>
  </w:num>
  <w:num w:numId="43">
    <w:abstractNumId w:val="11"/>
  </w:num>
  <w:num w:numId="44">
    <w:abstractNumId w:val="20"/>
  </w:num>
  <w:num w:numId="45">
    <w:abstractNumId w:val="34"/>
  </w:num>
  <w:num w:numId="46">
    <w:abstractNumId w:val="44"/>
  </w:num>
  <w:num w:numId="47">
    <w:abstractNumId w:val="27"/>
  </w:num>
  <w:num w:numId="48">
    <w:abstractNumId w:val="42"/>
  </w:num>
  <w:num w:numId="49">
    <w:abstractNumId w:val="40"/>
  </w:num>
  <w:num w:numId="50">
    <w:abstractNumId w:val="4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46"/>
    <w:rsid w:val="000006B2"/>
    <w:rsid w:val="00001326"/>
    <w:rsid w:val="0000638D"/>
    <w:rsid w:val="00010C16"/>
    <w:rsid w:val="00013828"/>
    <w:rsid w:val="000150A2"/>
    <w:rsid w:val="000306A1"/>
    <w:rsid w:val="0003294F"/>
    <w:rsid w:val="00033F47"/>
    <w:rsid w:val="00035701"/>
    <w:rsid w:val="000418F8"/>
    <w:rsid w:val="00041DDA"/>
    <w:rsid w:val="00051CB7"/>
    <w:rsid w:val="00057EF5"/>
    <w:rsid w:val="00074C48"/>
    <w:rsid w:val="000764FD"/>
    <w:rsid w:val="000908E9"/>
    <w:rsid w:val="00091603"/>
    <w:rsid w:val="00093BB3"/>
    <w:rsid w:val="000958D8"/>
    <w:rsid w:val="00097FD5"/>
    <w:rsid w:val="000A4BA3"/>
    <w:rsid w:val="000B172B"/>
    <w:rsid w:val="000B1ACE"/>
    <w:rsid w:val="000B2418"/>
    <w:rsid w:val="000B314D"/>
    <w:rsid w:val="000B6B5A"/>
    <w:rsid w:val="000C0C55"/>
    <w:rsid w:val="000C2EFE"/>
    <w:rsid w:val="000C62C1"/>
    <w:rsid w:val="000E0361"/>
    <w:rsid w:val="000F06C8"/>
    <w:rsid w:val="000F4BDB"/>
    <w:rsid w:val="000F5DAA"/>
    <w:rsid w:val="000F7C77"/>
    <w:rsid w:val="001013BE"/>
    <w:rsid w:val="00102E5A"/>
    <w:rsid w:val="001030E5"/>
    <w:rsid w:val="00103182"/>
    <w:rsid w:val="00104C50"/>
    <w:rsid w:val="001079EF"/>
    <w:rsid w:val="00110D60"/>
    <w:rsid w:val="00124143"/>
    <w:rsid w:val="001344D1"/>
    <w:rsid w:val="001367C9"/>
    <w:rsid w:val="0013778C"/>
    <w:rsid w:val="00137A5F"/>
    <w:rsid w:val="001511AE"/>
    <w:rsid w:val="00154EFF"/>
    <w:rsid w:val="00161CE2"/>
    <w:rsid w:val="0018496D"/>
    <w:rsid w:val="001878B0"/>
    <w:rsid w:val="001A2FB1"/>
    <w:rsid w:val="001A577E"/>
    <w:rsid w:val="001A7F5B"/>
    <w:rsid w:val="001B0DCA"/>
    <w:rsid w:val="001B7AB8"/>
    <w:rsid w:val="001C185E"/>
    <w:rsid w:val="001C3A39"/>
    <w:rsid w:val="001C42FA"/>
    <w:rsid w:val="001C6166"/>
    <w:rsid w:val="001F18A2"/>
    <w:rsid w:val="001F1DEC"/>
    <w:rsid w:val="001F73D3"/>
    <w:rsid w:val="002005E7"/>
    <w:rsid w:val="00201709"/>
    <w:rsid w:val="00212151"/>
    <w:rsid w:val="00213E92"/>
    <w:rsid w:val="00221A79"/>
    <w:rsid w:val="00225F63"/>
    <w:rsid w:val="00234081"/>
    <w:rsid w:val="002349F4"/>
    <w:rsid w:val="00236924"/>
    <w:rsid w:val="00237FE1"/>
    <w:rsid w:val="002524FE"/>
    <w:rsid w:val="00252CD1"/>
    <w:rsid w:val="00253DED"/>
    <w:rsid w:val="00256736"/>
    <w:rsid w:val="002568F3"/>
    <w:rsid w:val="002662FC"/>
    <w:rsid w:val="00266438"/>
    <w:rsid w:val="00274079"/>
    <w:rsid w:val="00275D97"/>
    <w:rsid w:val="00285E74"/>
    <w:rsid w:val="002917EF"/>
    <w:rsid w:val="00296A63"/>
    <w:rsid w:val="002A027E"/>
    <w:rsid w:val="002A3849"/>
    <w:rsid w:val="002A4FCA"/>
    <w:rsid w:val="002B4290"/>
    <w:rsid w:val="002C217E"/>
    <w:rsid w:val="002D1D02"/>
    <w:rsid w:val="002D5ABE"/>
    <w:rsid w:val="002E333C"/>
    <w:rsid w:val="002E59EB"/>
    <w:rsid w:val="002F7EDB"/>
    <w:rsid w:val="00300F44"/>
    <w:rsid w:val="00306D56"/>
    <w:rsid w:val="00307D45"/>
    <w:rsid w:val="003124E7"/>
    <w:rsid w:val="00324A6A"/>
    <w:rsid w:val="00325076"/>
    <w:rsid w:val="00331515"/>
    <w:rsid w:val="00331A98"/>
    <w:rsid w:val="00333277"/>
    <w:rsid w:val="00334C52"/>
    <w:rsid w:val="003417EB"/>
    <w:rsid w:val="00344321"/>
    <w:rsid w:val="00347E2C"/>
    <w:rsid w:val="00347F2E"/>
    <w:rsid w:val="00353CE1"/>
    <w:rsid w:val="0036001F"/>
    <w:rsid w:val="00363EFB"/>
    <w:rsid w:val="00365EF5"/>
    <w:rsid w:val="00366B08"/>
    <w:rsid w:val="003720D4"/>
    <w:rsid w:val="00372CF6"/>
    <w:rsid w:val="00376206"/>
    <w:rsid w:val="00376CF9"/>
    <w:rsid w:val="00383DCE"/>
    <w:rsid w:val="003875FA"/>
    <w:rsid w:val="00390218"/>
    <w:rsid w:val="003A1F37"/>
    <w:rsid w:val="003B5A40"/>
    <w:rsid w:val="003D3719"/>
    <w:rsid w:val="003D7087"/>
    <w:rsid w:val="003E0AE6"/>
    <w:rsid w:val="003E2C7A"/>
    <w:rsid w:val="003E3572"/>
    <w:rsid w:val="003E6858"/>
    <w:rsid w:val="003E775A"/>
    <w:rsid w:val="003F5B99"/>
    <w:rsid w:val="003F7462"/>
    <w:rsid w:val="004010B5"/>
    <w:rsid w:val="00402152"/>
    <w:rsid w:val="00410B79"/>
    <w:rsid w:val="00420E91"/>
    <w:rsid w:val="00427652"/>
    <w:rsid w:val="004304ED"/>
    <w:rsid w:val="00432C81"/>
    <w:rsid w:val="004352D7"/>
    <w:rsid w:val="004353C8"/>
    <w:rsid w:val="00437C5E"/>
    <w:rsid w:val="00443555"/>
    <w:rsid w:val="0044691D"/>
    <w:rsid w:val="004506A2"/>
    <w:rsid w:val="00455618"/>
    <w:rsid w:val="0046155C"/>
    <w:rsid w:val="00464F51"/>
    <w:rsid w:val="004656BB"/>
    <w:rsid w:val="00474939"/>
    <w:rsid w:val="00476735"/>
    <w:rsid w:val="00481757"/>
    <w:rsid w:val="00497DBF"/>
    <w:rsid w:val="004A0D94"/>
    <w:rsid w:val="004C07EA"/>
    <w:rsid w:val="004C538A"/>
    <w:rsid w:val="004C60CB"/>
    <w:rsid w:val="004C754B"/>
    <w:rsid w:val="004C7DD9"/>
    <w:rsid w:val="004D2D7E"/>
    <w:rsid w:val="004D3225"/>
    <w:rsid w:val="004D7CB0"/>
    <w:rsid w:val="004E2006"/>
    <w:rsid w:val="004E3D27"/>
    <w:rsid w:val="004E4605"/>
    <w:rsid w:val="004E4A85"/>
    <w:rsid w:val="004F48AB"/>
    <w:rsid w:val="004F5A0F"/>
    <w:rsid w:val="00500013"/>
    <w:rsid w:val="00500435"/>
    <w:rsid w:val="0050335E"/>
    <w:rsid w:val="00503D83"/>
    <w:rsid w:val="00507D9B"/>
    <w:rsid w:val="005166C4"/>
    <w:rsid w:val="00517AE0"/>
    <w:rsid w:val="0052356D"/>
    <w:rsid w:val="005360F8"/>
    <w:rsid w:val="00536C21"/>
    <w:rsid w:val="00541384"/>
    <w:rsid w:val="00543120"/>
    <w:rsid w:val="0054601F"/>
    <w:rsid w:val="0054707A"/>
    <w:rsid w:val="00550CAA"/>
    <w:rsid w:val="00553C62"/>
    <w:rsid w:val="0055537E"/>
    <w:rsid w:val="005559F6"/>
    <w:rsid w:val="00555AFE"/>
    <w:rsid w:val="005578E3"/>
    <w:rsid w:val="00562117"/>
    <w:rsid w:val="00570825"/>
    <w:rsid w:val="005871CB"/>
    <w:rsid w:val="00590E8D"/>
    <w:rsid w:val="005921BE"/>
    <w:rsid w:val="0059402F"/>
    <w:rsid w:val="005B1E8F"/>
    <w:rsid w:val="005B2DFF"/>
    <w:rsid w:val="005B60D9"/>
    <w:rsid w:val="005C178A"/>
    <w:rsid w:val="005C2D01"/>
    <w:rsid w:val="005C52CA"/>
    <w:rsid w:val="005C5950"/>
    <w:rsid w:val="005C6E64"/>
    <w:rsid w:val="005D17F6"/>
    <w:rsid w:val="005D31D2"/>
    <w:rsid w:val="005D6367"/>
    <w:rsid w:val="005D6542"/>
    <w:rsid w:val="005D6740"/>
    <w:rsid w:val="005E6D69"/>
    <w:rsid w:val="005E6F91"/>
    <w:rsid w:val="006011F5"/>
    <w:rsid w:val="006025C0"/>
    <w:rsid w:val="006025CB"/>
    <w:rsid w:val="00604880"/>
    <w:rsid w:val="00610C75"/>
    <w:rsid w:val="006130A6"/>
    <w:rsid w:val="00613857"/>
    <w:rsid w:val="00613EAA"/>
    <w:rsid w:val="0062150F"/>
    <w:rsid w:val="00623652"/>
    <w:rsid w:val="00623ECF"/>
    <w:rsid w:val="00624B04"/>
    <w:rsid w:val="00632E76"/>
    <w:rsid w:val="00636877"/>
    <w:rsid w:val="00636B20"/>
    <w:rsid w:val="00640C0E"/>
    <w:rsid w:val="00641190"/>
    <w:rsid w:val="00654834"/>
    <w:rsid w:val="0065485E"/>
    <w:rsid w:val="00665803"/>
    <w:rsid w:val="006703AE"/>
    <w:rsid w:val="00672202"/>
    <w:rsid w:val="006738CB"/>
    <w:rsid w:val="00676AC5"/>
    <w:rsid w:val="00684C08"/>
    <w:rsid w:val="00686AC1"/>
    <w:rsid w:val="00687268"/>
    <w:rsid w:val="00687802"/>
    <w:rsid w:val="00693FDB"/>
    <w:rsid w:val="00694C13"/>
    <w:rsid w:val="00695165"/>
    <w:rsid w:val="006A1AF2"/>
    <w:rsid w:val="006B06A1"/>
    <w:rsid w:val="006B0DDC"/>
    <w:rsid w:val="006B16D0"/>
    <w:rsid w:val="006B5D2B"/>
    <w:rsid w:val="006B7451"/>
    <w:rsid w:val="006C1A8D"/>
    <w:rsid w:val="006C354C"/>
    <w:rsid w:val="006C7385"/>
    <w:rsid w:val="006D0F05"/>
    <w:rsid w:val="006D6256"/>
    <w:rsid w:val="006E0930"/>
    <w:rsid w:val="006E1015"/>
    <w:rsid w:val="006E1CBC"/>
    <w:rsid w:val="006E5CD8"/>
    <w:rsid w:val="006E656C"/>
    <w:rsid w:val="006F1264"/>
    <w:rsid w:val="006F68A2"/>
    <w:rsid w:val="006F75EF"/>
    <w:rsid w:val="00703820"/>
    <w:rsid w:val="00710FDC"/>
    <w:rsid w:val="0071244E"/>
    <w:rsid w:val="00715E75"/>
    <w:rsid w:val="00723A57"/>
    <w:rsid w:val="007373DD"/>
    <w:rsid w:val="0074255A"/>
    <w:rsid w:val="00747129"/>
    <w:rsid w:val="00762DEB"/>
    <w:rsid w:val="00763B53"/>
    <w:rsid w:val="0076638D"/>
    <w:rsid w:val="00767C20"/>
    <w:rsid w:val="00773760"/>
    <w:rsid w:val="0077499E"/>
    <w:rsid w:val="007772DC"/>
    <w:rsid w:val="00785941"/>
    <w:rsid w:val="00793324"/>
    <w:rsid w:val="00796EBF"/>
    <w:rsid w:val="007A2BE3"/>
    <w:rsid w:val="007A7909"/>
    <w:rsid w:val="007B0137"/>
    <w:rsid w:val="007B0671"/>
    <w:rsid w:val="007B0D8A"/>
    <w:rsid w:val="007B0F4E"/>
    <w:rsid w:val="007B1522"/>
    <w:rsid w:val="007B297D"/>
    <w:rsid w:val="007C1EEB"/>
    <w:rsid w:val="007C41D2"/>
    <w:rsid w:val="007C4291"/>
    <w:rsid w:val="007C7BA3"/>
    <w:rsid w:val="007E32E1"/>
    <w:rsid w:val="007F47C9"/>
    <w:rsid w:val="007F656A"/>
    <w:rsid w:val="008020FF"/>
    <w:rsid w:val="0080605A"/>
    <w:rsid w:val="0081404C"/>
    <w:rsid w:val="00820E6B"/>
    <w:rsid w:val="00821D46"/>
    <w:rsid w:val="008234AE"/>
    <w:rsid w:val="008309CA"/>
    <w:rsid w:val="00833803"/>
    <w:rsid w:val="00833D14"/>
    <w:rsid w:val="00834ADB"/>
    <w:rsid w:val="00842247"/>
    <w:rsid w:val="0084640A"/>
    <w:rsid w:val="0084735D"/>
    <w:rsid w:val="0085245A"/>
    <w:rsid w:val="008572F1"/>
    <w:rsid w:val="00863826"/>
    <w:rsid w:val="00866E4A"/>
    <w:rsid w:val="0087406C"/>
    <w:rsid w:val="0087593A"/>
    <w:rsid w:val="00881870"/>
    <w:rsid w:val="008857E9"/>
    <w:rsid w:val="00885D7B"/>
    <w:rsid w:val="00891AAB"/>
    <w:rsid w:val="008953A9"/>
    <w:rsid w:val="00896F1A"/>
    <w:rsid w:val="008A0185"/>
    <w:rsid w:val="008A0CBC"/>
    <w:rsid w:val="008A1928"/>
    <w:rsid w:val="008A69AE"/>
    <w:rsid w:val="008B08A6"/>
    <w:rsid w:val="008B54BA"/>
    <w:rsid w:val="008B5937"/>
    <w:rsid w:val="008B63B8"/>
    <w:rsid w:val="008D3D71"/>
    <w:rsid w:val="008D3DE9"/>
    <w:rsid w:val="008D7BDF"/>
    <w:rsid w:val="008E3777"/>
    <w:rsid w:val="008E3C96"/>
    <w:rsid w:val="008E5CD9"/>
    <w:rsid w:val="009001BD"/>
    <w:rsid w:val="00906033"/>
    <w:rsid w:val="00932BF5"/>
    <w:rsid w:val="00940DE5"/>
    <w:rsid w:val="0094215A"/>
    <w:rsid w:val="00951299"/>
    <w:rsid w:val="00967E3A"/>
    <w:rsid w:val="00974DBE"/>
    <w:rsid w:val="00977BAB"/>
    <w:rsid w:val="00980CC8"/>
    <w:rsid w:val="0098500F"/>
    <w:rsid w:val="009B551A"/>
    <w:rsid w:val="009B57DD"/>
    <w:rsid w:val="009C5541"/>
    <w:rsid w:val="009D2AA8"/>
    <w:rsid w:val="009E2092"/>
    <w:rsid w:val="009E4E5B"/>
    <w:rsid w:val="009E7CED"/>
    <w:rsid w:val="009F2A6E"/>
    <w:rsid w:val="009F46CB"/>
    <w:rsid w:val="009F48A7"/>
    <w:rsid w:val="00A00FC2"/>
    <w:rsid w:val="00A04CFA"/>
    <w:rsid w:val="00A056CF"/>
    <w:rsid w:val="00A0747B"/>
    <w:rsid w:val="00A11A89"/>
    <w:rsid w:val="00A31BED"/>
    <w:rsid w:val="00A3688A"/>
    <w:rsid w:val="00A4224A"/>
    <w:rsid w:val="00A43911"/>
    <w:rsid w:val="00A43FBD"/>
    <w:rsid w:val="00A53919"/>
    <w:rsid w:val="00A61582"/>
    <w:rsid w:val="00A6276D"/>
    <w:rsid w:val="00A647D3"/>
    <w:rsid w:val="00A72814"/>
    <w:rsid w:val="00A77E5B"/>
    <w:rsid w:val="00A870F5"/>
    <w:rsid w:val="00A8753C"/>
    <w:rsid w:val="00A9577F"/>
    <w:rsid w:val="00AA14EA"/>
    <w:rsid w:val="00AA16A2"/>
    <w:rsid w:val="00AA5EC2"/>
    <w:rsid w:val="00AA6EBF"/>
    <w:rsid w:val="00AA79DD"/>
    <w:rsid w:val="00AB55E7"/>
    <w:rsid w:val="00AC09EE"/>
    <w:rsid w:val="00AC6960"/>
    <w:rsid w:val="00AC6F98"/>
    <w:rsid w:val="00AD065F"/>
    <w:rsid w:val="00AD1DF0"/>
    <w:rsid w:val="00AD441F"/>
    <w:rsid w:val="00AD6057"/>
    <w:rsid w:val="00AD6690"/>
    <w:rsid w:val="00AE5352"/>
    <w:rsid w:val="00AE5392"/>
    <w:rsid w:val="00AE714E"/>
    <w:rsid w:val="00AF072E"/>
    <w:rsid w:val="00AF1260"/>
    <w:rsid w:val="00AF2348"/>
    <w:rsid w:val="00B11448"/>
    <w:rsid w:val="00B1172D"/>
    <w:rsid w:val="00B2010B"/>
    <w:rsid w:val="00B205B0"/>
    <w:rsid w:val="00B20F9B"/>
    <w:rsid w:val="00B22D9F"/>
    <w:rsid w:val="00B245A8"/>
    <w:rsid w:val="00B3012C"/>
    <w:rsid w:val="00B34977"/>
    <w:rsid w:val="00B35B0C"/>
    <w:rsid w:val="00B36128"/>
    <w:rsid w:val="00B403A8"/>
    <w:rsid w:val="00B42FCA"/>
    <w:rsid w:val="00B51B10"/>
    <w:rsid w:val="00B618F3"/>
    <w:rsid w:val="00B65406"/>
    <w:rsid w:val="00B72B75"/>
    <w:rsid w:val="00B72BBF"/>
    <w:rsid w:val="00B76223"/>
    <w:rsid w:val="00B80F26"/>
    <w:rsid w:val="00B92C85"/>
    <w:rsid w:val="00B95139"/>
    <w:rsid w:val="00BA2346"/>
    <w:rsid w:val="00BA3E9E"/>
    <w:rsid w:val="00BB1A61"/>
    <w:rsid w:val="00BB1CAD"/>
    <w:rsid w:val="00BB2F7B"/>
    <w:rsid w:val="00BB40B0"/>
    <w:rsid w:val="00BB7112"/>
    <w:rsid w:val="00BC1EC0"/>
    <w:rsid w:val="00BC623B"/>
    <w:rsid w:val="00BD1680"/>
    <w:rsid w:val="00BD22A1"/>
    <w:rsid w:val="00BD25DE"/>
    <w:rsid w:val="00BD4260"/>
    <w:rsid w:val="00BD475B"/>
    <w:rsid w:val="00BD6AE7"/>
    <w:rsid w:val="00BD6FA3"/>
    <w:rsid w:val="00BE4DB7"/>
    <w:rsid w:val="00BE5A2A"/>
    <w:rsid w:val="00BE6CBE"/>
    <w:rsid w:val="00BF0F55"/>
    <w:rsid w:val="00BF7376"/>
    <w:rsid w:val="00BF7FA8"/>
    <w:rsid w:val="00C0492B"/>
    <w:rsid w:val="00C05234"/>
    <w:rsid w:val="00C05D2D"/>
    <w:rsid w:val="00C06011"/>
    <w:rsid w:val="00C10552"/>
    <w:rsid w:val="00C105AF"/>
    <w:rsid w:val="00C10A7F"/>
    <w:rsid w:val="00C11669"/>
    <w:rsid w:val="00C12981"/>
    <w:rsid w:val="00C13184"/>
    <w:rsid w:val="00C171B3"/>
    <w:rsid w:val="00C17C21"/>
    <w:rsid w:val="00C218D9"/>
    <w:rsid w:val="00C227C1"/>
    <w:rsid w:val="00C23102"/>
    <w:rsid w:val="00C327B3"/>
    <w:rsid w:val="00C33943"/>
    <w:rsid w:val="00C41987"/>
    <w:rsid w:val="00C45A5A"/>
    <w:rsid w:val="00C45B9A"/>
    <w:rsid w:val="00C51D9E"/>
    <w:rsid w:val="00C56A30"/>
    <w:rsid w:val="00C5797F"/>
    <w:rsid w:val="00C863BF"/>
    <w:rsid w:val="00C87D77"/>
    <w:rsid w:val="00C91B65"/>
    <w:rsid w:val="00CA5DEE"/>
    <w:rsid w:val="00CA633B"/>
    <w:rsid w:val="00CA773B"/>
    <w:rsid w:val="00CB3753"/>
    <w:rsid w:val="00CB7444"/>
    <w:rsid w:val="00CC4E21"/>
    <w:rsid w:val="00CD06F1"/>
    <w:rsid w:val="00CD1279"/>
    <w:rsid w:val="00CD6246"/>
    <w:rsid w:val="00CE0376"/>
    <w:rsid w:val="00CE13BB"/>
    <w:rsid w:val="00CE65A1"/>
    <w:rsid w:val="00CE672D"/>
    <w:rsid w:val="00CE76B6"/>
    <w:rsid w:val="00D004A0"/>
    <w:rsid w:val="00D0483A"/>
    <w:rsid w:val="00D13820"/>
    <w:rsid w:val="00D1590B"/>
    <w:rsid w:val="00D20339"/>
    <w:rsid w:val="00D25E39"/>
    <w:rsid w:val="00D33575"/>
    <w:rsid w:val="00D33DEC"/>
    <w:rsid w:val="00D3504F"/>
    <w:rsid w:val="00D35BE8"/>
    <w:rsid w:val="00D37793"/>
    <w:rsid w:val="00D43B89"/>
    <w:rsid w:val="00D46720"/>
    <w:rsid w:val="00D52A46"/>
    <w:rsid w:val="00D53DB2"/>
    <w:rsid w:val="00D56369"/>
    <w:rsid w:val="00D569EE"/>
    <w:rsid w:val="00D62AB9"/>
    <w:rsid w:val="00D65AAB"/>
    <w:rsid w:val="00D76315"/>
    <w:rsid w:val="00D7667D"/>
    <w:rsid w:val="00D81C31"/>
    <w:rsid w:val="00D8406A"/>
    <w:rsid w:val="00D90AA1"/>
    <w:rsid w:val="00DA09E0"/>
    <w:rsid w:val="00DA15C6"/>
    <w:rsid w:val="00DA1A2B"/>
    <w:rsid w:val="00DA694B"/>
    <w:rsid w:val="00DA77BF"/>
    <w:rsid w:val="00DA7F58"/>
    <w:rsid w:val="00DB1935"/>
    <w:rsid w:val="00DB2CAB"/>
    <w:rsid w:val="00DB5086"/>
    <w:rsid w:val="00DC19E7"/>
    <w:rsid w:val="00DC1E4D"/>
    <w:rsid w:val="00DC5EAF"/>
    <w:rsid w:val="00DC69B8"/>
    <w:rsid w:val="00DD1B1D"/>
    <w:rsid w:val="00DD4F5F"/>
    <w:rsid w:val="00DE665E"/>
    <w:rsid w:val="00DE7D56"/>
    <w:rsid w:val="00DE7DC3"/>
    <w:rsid w:val="00DF070D"/>
    <w:rsid w:val="00DF369E"/>
    <w:rsid w:val="00DF3939"/>
    <w:rsid w:val="00DF43CB"/>
    <w:rsid w:val="00E01F67"/>
    <w:rsid w:val="00E020A4"/>
    <w:rsid w:val="00E03C9C"/>
    <w:rsid w:val="00E06C2D"/>
    <w:rsid w:val="00E137BC"/>
    <w:rsid w:val="00E156F6"/>
    <w:rsid w:val="00E16C95"/>
    <w:rsid w:val="00E2464E"/>
    <w:rsid w:val="00E269B8"/>
    <w:rsid w:val="00E3278D"/>
    <w:rsid w:val="00E3491D"/>
    <w:rsid w:val="00E3580E"/>
    <w:rsid w:val="00E523D4"/>
    <w:rsid w:val="00E53296"/>
    <w:rsid w:val="00E537A8"/>
    <w:rsid w:val="00E76EA5"/>
    <w:rsid w:val="00E8172D"/>
    <w:rsid w:val="00E8453D"/>
    <w:rsid w:val="00E87B2C"/>
    <w:rsid w:val="00E9071A"/>
    <w:rsid w:val="00E96D2B"/>
    <w:rsid w:val="00E9770A"/>
    <w:rsid w:val="00EA4A9A"/>
    <w:rsid w:val="00EB2DA7"/>
    <w:rsid w:val="00EB5C06"/>
    <w:rsid w:val="00ED6EE7"/>
    <w:rsid w:val="00EE31BB"/>
    <w:rsid w:val="00EE3BFF"/>
    <w:rsid w:val="00EF2A9D"/>
    <w:rsid w:val="00F00D55"/>
    <w:rsid w:val="00F045A3"/>
    <w:rsid w:val="00F13DCE"/>
    <w:rsid w:val="00F15434"/>
    <w:rsid w:val="00F24C62"/>
    <w:rsid w:val="00F24DD2"/>
    <w:rsid w:val="00F30597"/>
    <w:rsid w:val="00F35D04"/>
    <w:rsid w:val="00F37096"/>
    <w:rsid w:val="00F378B5"/>
    <w:rsid w:val="00F46C45"/>
    <w:rsid w:val="00F508AA"/>
    <w:rsid w:val="00F52338"/>
    <w:rsid w:val="00F57034"/>
    <w:rsid w:val="00F578D1"/>
    <w:rsid w:val="00F61B9A"/>
    <w:rsid w:val="00F6247D"/>
    <w:rsid w:val="00F83B35"/>
    <w:rsid w:val="00F91FE6"/>
    <w:rsid w:val="00F94C9E"/>
    <w:rsid w:val="00FA23AB"/>
    <w:rsid w:val="00FA3D05"/>
    <w:rsid w:val="00FB7597"/>
    <w:rsid w:val="00FC1837"/>
    <w:rsid w:val="00FD731A"/>
    <w:rsid w:val="00FD731D"/>
    <w:rsid w:val="00FE3123"/>
    <w:rsid w:val="00FF0FC7"/>
    <w:rsid w:val="00FF5E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63F91"/>
  <w14:defaultImageDpi w14:val="0"/>
  <w15:docId w15:val="{4B87792C-CD28-4D20-A278-167B030D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1299"/>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20"/>
      <w:outlineLvl w:val="0"/>
    </w:pPr>
    <w:rPr>
      <w:rFonts w:ascii="標楷體" w:eastAsia="標楷體" w:cs="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Calibri Light" w:eastAsia="新細明體" w:hAnsi="Calibri Light" w:cs="Times New Roman"/>
      <w:b/>
      <w:kern w:val="52"/>
      <w:sz w:val="52"/>
    </w:rPr>
  </w:style>
  <w:style w:type="paragraph" w:styleId="a3">
    <w:name w:val="Body Text"/>
    <w:basedOn w:val="a"/>
    <w:link w:val="a4"/>
    <w:uiPriority w:val="1"/>
    <w:qFormat/>
    <w:pPr>
      <w:spacing w:before="188"/>
      <w:ind w:left="846"/>
    </w:pPr>
    <w:rPr>
      <w:rFonts w:ascii="標楷體" w:eastAsia="標楷體" w:cs="標楷體"/>
      <w:sz w:val="28"/>
      <w:szCs w:val="28"/>
    </w:rPr>
  </w:style>
  <w:style w:type="character" w:customStyle="1" w:styleId="a4">
    <w:name w:val="本文 字元"/>
    <w:basedOn w:val="a0"/>
    <w:link w:val="a3"/>
    <w:uiPriority w:val="99"/>
    <w:semiHidden/>
    <w:locked/>
    <w:rPr>
      <w:rFonts w:ascii="Times New Roman" w:hAnsi="Times New Roman" w:cs="Times New Roman"/>
      <w:kern w:val="0"/>
      <w:sz w:val="24"/>
    </w:rPr>
  </w:style>
  <w:style w:type="paragraph" w:styleId="a5">
    <w:name w:val="List Paragraph"/>
    <w:aliases w:val="標題 (4),(二),1.1.1.1清單段落,列點"/>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CD6246"/>
    <w:pPr>
      <w:tabs>
        <w:tab w:val="center" w:pos="4153"/>
        <w:tab w:val="right" w:pos="8306"/>
      </w:tabs>
      <w:snapToGrid w:val="0"/>
    </w:pPr>
    <w:rPr>
      <w:sz w:val="20"/>
      <w:szCs w:val="20"/>
    </w:rPr>
  </w:style>
  <w:style w:type="character" w:customStyle="1" w:styleId="a8">
    <w:name w:val="頁首 字元"/>
    <w:basedOn w:val="a0"/>
    <w:link w:val="a7"/>
    <w:uiPriority w:val="99"/>
    <w:locked/>
    <w:rsid w:val="00CD6246"/>
    <w:rPr>
      <w:rFonts w:ascii="Times New Roman" w:hAnsi="Times New Roman" w:cs="Times New Roman"/>
      <w:kern w:val="0"/>
      <w:sz w:val="20"/>
    </w:rPr>
  </w:style>
  <w:style w:type="paragraph" w:styleId="a9">
    <w:name w:val="footer"/>
    <w:basedOn w:val="a"/>
    <w:link w:val="aa"/>
    <w:uiPriority w:val="99"/>
    <w:unhideWhenUsed/>
    <w:rsid w:val="00CD6246"/>
    <w:pPr>
      <w:tabs>
        <w:tab w:val="center" w:pos="4153"/>
        <w:tab w:val="right" w:pos="8306"/>
      </w:tabs>
      <w:snapToGrid w:val="0"/>
    </w:pPr>
    <w:rPr>
      <w:sz w:val="20"/>
      <w:szCs w:val="20"/>
    </w:rPr>
  </w:style>
  <w:style w:type="character" w:customStyle="1" w:styleId="aa">
    <w:name w:val="頁尾 字元"/>
    <w:basedOn w:val="a0"/>
    <w:link w:val="a9"/>
    <w:uiPriority w:val="99"/>
    <w:locked/>
    <w:rsid w:val="00CD6246"/>
    <w:rPr>
      <w:rFonts w:ascii="Times New Roman" w:hAnsi="Times New Roman" w:cs="Times New Roman"/>
      <w:kern w:val="0"/>
      <w:sz w:val="20"/>
    </w:rPr>
  </w:style>
  <w:style w:type="character" w:customStyle="1" w:styleId="a6">
    <w:name w:val="清單段落 字元"/>
    <w:aliases w:val="標題 (4) 字元,(二) 字元,1.1.1.1清單段落 字元,列點 字元"/>
    <w:link w:val="a5"/>
    <w:uiPriority w:val="34"/>
    <w:locked/>
    <w:rsid w:val="000A4BA3"/>
    <w:rPr>
      <w:rFonts w:ascii="Times New Roman" w:hAnsi="Times New Roman"/>
      <w:kern w:val="0"/>
    </w:rPr>
  </w:style>
  <w:style w:type="character" w:styleId="ab">
    <w:name w:val="Hyperlink"/>
    <w:basedOn w:val="a0"/>
    <w:uiPriority w:val="99"/>
    <w:unhideWhenUsed/>
    <w:rsid w:val="00C13184"/>
    <w:rPr>
      <w:rFonts w:cs="Times New Roman"/>
      <w:color w:val="0000FF"/>
      <w:u w:val="single"/>
    </w:rPr>
  </w:style>
  <w:style w:type="paragraph" w:styleId="ac">
    <w:name w:val="Balloon Text"/>
    <w:basedOn w:val="a"/>
    <w:link w:val="ad"/>
    <w:uiPriority w:val="99"/>
    <w:semiHidden/>
    <w:unhideWhenUsed/>
    <w:rsid w:val="00EB5C06"/>
    <w:rPr>
      <w:rFonts w:asciiTheme="majorHAnsi" w:eastAsiaTheme="majorEastAsia" w:hAnsiTheme="majorHAnsi"/>
      <w:sz w:val="18"/>
      <w:szCs w:val="18"/>
    </w:rPr>
  </w:style>
  <w:style w:type="character" w:customStyle="1" w:styleId="ad">
    <w:name w:val="註解方塊文字 字元"/>
    <w:basedOn w:val="a0"/>
    <w:link w:val="ac"/>
    <w:uiPriority w:val="99"/>
    <w:semiHidden/>
    <w:locked/>
    <w:rsid w:val="00EB5C06"/>
    <w:rPr>
      <w:rFonts w:asciiTheme="majorHAnsi" w:eastAsiaTheme="majorEastAsia" w:hAnsiTheme="majorHAnsi" w:cs="Times New Roman"/>
      <w:sz w:val="18"/>
      <w:szCs w:val="18"/>
    </w:rPr>
  </w:style>
  <w:style w:type="table" w:styleId="ae">
    <w:name w:val="Table Grid"/>
    <w:basedOn w:val="a1"/>
    <w:uiPriority w:val="39"/>
    <w:rsid w:val="00F5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目錄No.1"/>
    <w:basedOn w:val="1"/>
    <w:link w:val="No10"/>
    <w:uiPriority w:val="1"/>
    <w:qFormat/>
    <w:rsid w:val="00F30597"/>
    <w:pPr>
      <w:kinsoku w:val="0"/>
      <w:overflowPunct w:val="0"/>
      <w:spacing w:beforeLines="50" w:before="120" w:line="520" w:lineRule="exact"/>
      <w:ind w:left="119"/>
    </w:pPr>
    <w:rPr>
      <w:spacing w:val="2"/>
    </w:rPr>
  </w:style>
  <w:style w:type="paragraph" w:customStyle="1" w:styleId="No2">
    <w:name w:val="目錄No.2"/>
    <w:basedOn w:val="No1"/>
    <w:link w:val="No20"/>
    <w:uiPriority w:val="1"/>
    <w:qFormat/>
    <w:rsid w:val="00F30597"/>
    <w:pPr>
      <w:numPr>
        <w:numId w:val="11"/>
      </w:numPr>
      <w:tabs>
        <w:tab w:val="left" w:pos="993"/>
      </w:tabs>
      <w:ind w:right="240"/>
    </w:pPr>
  </w:style>
  <w:style w:type="character" w:customStyle="1" w:styleId="No10">
    <w:name w:val="目錄No.1 字元"/>
    <w:basedOn w:val="10"/>
    <w:link w:val="No1"/>
    <w:uiPriority w:val="1"/>
    <w:rsid w:val="00F30597"/>
    <w:rPr>
      <w:rFonts w:ascii="標楷體" w:eastAsia="標楷體" w:hAnsi="Times New Roman" w:cs="標楷體"/>
      <w:b/>
      <w:bCs/>
      <w:spacing w:val="2"/>
      <w:kern w:val="52"/>
      <w:sz w:val="32"/>
      <w:szCs w:val="32"/>
    </w:rPr>
  </w:style>
  <w:style w:type="character" w:customStyle="1" w:styleId="No20">
    <w:name w:val="目錄No.2 字元"/>
    <w:basedOn w:val="No10"/>
    <w:link w:val="No2"/>
    <w:uiPriority w:val="1"/>
    <w:rsid w:val="00F30597"/>
    <w:rPr>
      <w:rFonts w:ascii="標楷體" w:eastAsia="標楷體" w:hAnsi="Times New Roman" w:cs="標楷體"/>
      <w:b/>
      <w:bCs/>
      <w:spacing w:val="2"/>
      <w:kern w:val="52"/>
      <w:sz w:val="32"/>
      <w:szCs w:val="32"/>
    </w:rPr>
  </w:style>
  <w:style w:type="paragraph" w:styleId="af">
    <w:name w:val="TOC Heading"/>
    <w:basedOn w:val="1"/>
    <w:next w:val="a"/>
    <w:uiPriority w:val="39"/>
    <w:unhideWhenUsed/>
    <w:qFormat/>
    <w:rsid w:val="00703820"/>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2">
    <w:name w:val="toc 2"/>
    <w:basedOn w:val="a"/>
    <w:next w:val="a"/>
    <w:autoRedefine/>
    <w:uiPriority w:val="39"/>
    <w:unhideWhenUsed/>
    <w:rsid w:val="00703820"/>
    <w:pPr>
      <w:widowControl/>
      <w:autoSpaceDE/>
      <w:autoSpaceDN/>
      <w:adjustRightInd/>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DC5EAF"/>
    <w:pPr>
      <w:widowControl/>
      <w:tabs>
        <w:tab w:val="left" w:pos="720"/>
        <w:tab w:val="right" w:leader="dot" w:pos="8540"/>
      </w:tabs>
      <w:autoSpaceDE/>
      <w:autoSpaceDN/>
      <w:adjustRightInd/>
      <w:spacing w:beforeLines="150" w:before="360"/>
    </w:pPr>
    <w:rPr>
      <w:rFonts w:asciiTheme="minorHAnsi" w:eastAsia="標楷體" w:hAnsiTheme="minorHAnsi"/>
      <w:sz w:val="28"/>
      <w:szCs w:val="22"/>
      <w:lang w:val="zh-TW"/>
    </w:rPr>
  </w:style>
  <w:style w:type="paragraph" w:styleId="3">
    <w:name w:val="toc 3"/>
    <w:basedOn w:val="a"/>
    <w:next w:val="a"/>
    <w:autoRedefine/>
    <w:uiPriority w:val="39"/>
    <w:unhideWhenUsed/>
    <w:rsid w:val="00703820"/>
    <w:pPr>
      <w:widowControl/>
      <w:autoSpaceDE/>
      <w:autoSpaceDN/>
      <w:adjustRightInd/>
      <w:spacing w:after="100" w:line="259" w:lineRule="auto"/>
      <w:ind w:left="440"/>
    </w:pPr>
    <w:rPr>
      <w:rFonts w:asciiTheme="minorHAnsi" w:eastAsiaTheme="minorEastAsia" w:hAnsiTheme="minorHAnsi"/>
      <w:sz w:val="22"/>
      <w:szCs w:val="22"/>
    </w:rPr>
  </w:style>
  <w:style w:type="character" w:styleId="af0">
    <w:name w:val="annotation reference"/>
    <w:basedOn w:val="a0"/>
    <w:uiPriority w:val="99"/>
    <w:semiHidden/>
    <w:unhideWhenUsed/>
    <w:rsid w:val="00CD1279"/>
    <w:rPr>
      <w:sz w:val="18"/>
      <w:szCs w:val="18"/>
    </w:rPr>
  </w:style>
  <w:style w:type="paragraph" w:styleId="af1">
    <w:name w:val="annotation text"/>
    <w:basedOn w:val="a"/>
    <w:link w:val="af2"/>
    <w:uiPriority w:val="99"/>
    <w:semiHidden/>
    <w:unhideWhenUsed/>
    <w:rsid w:val="00CD1279"/>
  </w:style>
  <w:style w:type="character" w:customStyle="1" w:styleId="af2">
    <w:name w:val="註解文字 字元"/>
    <w:basedOn w:val="a0"/>
    <w:link w:val="af1"/>
    <w:uiPriority w:val="99"/>
    <w:semiHidden/>
    <w:rsid w:val="00CD1279"/>
    <w:rPr>
      <w:rFonts w:ascii="Times New Roman" w:hAnsi="Times New Roman"/>
      <w:sz w:val="24"/>
      <w:szCs w:val="24"/>
    </w:rPr>
  </w:style>
  <w:style w:type="paragraph" w:styleId="af3">
    <w:name w:val="annotation subject"/>
    <w:basedOn w:val="af1"/>
    <w:next w:val="af1"/>
    <w:link w:val="af4"/>
    <w:uiPriority w:val="99"/>
    <w:semiHidden/>
    <w:unhideWhenUsed/>
    <w:rsid w:val="00CD1279"/>
    <w:rPr>
      <w:b/>
      <w:bCs/>
    </w:rPr>
  </w:style>
  <w:style w:type="character" w:customStyle="1" w:styleId="af4">
    <w:name w:val="註解主旨 字元"/>
    <w:basedOn w:val="af2"/>
    <w:link w:val="af3"/>
    <w:uiPriority w:val="99"/>
    <w:semiHidden/>
    <w:rsid w:val="00CD1279"/>
    <w:rPr>
      <w:rFonts w:ascii="Times New Roman" w:hAnsi="Times New Roman"/>
      <w:b/>
      <w:bCs/>
      <w:sz w:val="24"/>
      <w:szCs w:val="24"/>
    </w:rPr>
  </w:style>
  <w:style w:type="paragraph" w:styleId="af5">
    <w:name w:val="Revision"/>
    <w:hidden/>
    <w:uiPriority w:val="99"/>
    <w:semiHidden/>
    <w:rsid w:val="004E4A85"/>
    <w:rPr>
      <w:rFonts w:ascii="Times New Roman" w:hAnsi="Times New Roman"/>
      <w:sz w:val="24"/>
      <w:szCs w:val="24"/>
    </w:rPr>
  </w:style>
  <w:style w:type="paragraph" w:styleId="Web">
    <w:name w:val="Normal (Web)"/>
    <w:basedOn w:val="a"/>
    <w:uiPriority w:val="99"/>
    <w:semiHidden/>
    <w:unhideWhenUsed/>
    <w:rsid w:val="005D6367"/>
  </w:style>
  <w:style w:type="table" w:customStyle="1" w:styleId="TableGrid">
    <w:name w:val="TableGrid"/>
    <w:rsid w:val="00B72BBF"/>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table" w:customStyle="1" w:styleId="12">
    <w:name w:val="表格格線1"/>
    <w:basedOn w:val="a1"/>
    <w:next w:val="ae"/>
    <w:uiPriority w:val="39"/>
    <w:rsid w:val="00ED6EE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e"/>
    <w:uiPriority w:val="39"/>
    <w:rsid w:val="00ED6EE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e"/>
    <w:uiPriority w:val="39"/>
    <w:rsid w:val="002917E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e"/>
    <w:uiPriority w:val="39"/>
    <w:rsid w:val="005578E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71161">
      <w:bodyDiv w:val="1"/>
      <w:marLeft w:val="0"/>
      <w:marRight w:val="0"/>
      <w:marTop w:val="0"/>
      <w:marBottom w:val="0"/>
      <w:divBdr>
        <w:top w:val="none" w:sz="0" w:space="0" w:color="auto"/>
        <w:left w:val="none" w:sz="0" w:space="0" w:color="auto"/>
        <w:bottom w:val="none" w:sz="0" w:space="0" w:color="auto"/>
        <w:right w:val="none" w:sz="0" w:space="0" w:color="auto"/>
      </w:divBdr>
    </w:div>
    <w:div w:id="675810670">
      <w:bodyDiv w:val="1"/>
      <w:marLeft w:val="0"/>
      <w:marRight w:val="0"/>
      <w:marTop w:val="0"/>
      <w:marBottom w:val="0"/>
      <w:divBdr>
        <w:top w:val="none" w:sz="0" w:space="0" w:color="auto"/>
        <w:left w:val="none" w:sz="0" w:space="0" w:color="auto"/>
        <w:bottom w:val="none" w:sz="0" w:space="0" w:color="auto"/>
        <w:right w:val="none" w:sz="0" w:space="0" w:color="auto"/>
      </w:divBdr>
    </w:div>
    <w:div w:id="987899315">
      <w:bodyDiv w:val="1"/>
      <w:marLeft w:val="0"/>
      <w:marRight w:val="0"/>
      <w:marTop w:val="0"/>
      <w:marBottom w:val="0"/>
      <w:divBdr>
        <w:top w:val="none" w:sz="0" w:space="0" w:color="auto"/>
        <w:left w:val="none" w:sz="0" w:space="0" w:color="auto"/>
        <w:bottom w:val="none" w:sz="0" w:space="0" w:color="auto"/>
        <w:right w:val="none" w:sz="0" w:space="0" w:color="auto"/>
      </w:divBdr>
    </w:div>
    <w:div w:id="1031298827">
      <w:bodyDiv w:val="1"/>
      <w:marLeft w:val="0"/>
      <w:marRight w:val="0"/>
      <w:marTop w:val="0"/>
      <w:marBottom w:val="0"/>
      <w:divBdr>
        <w:top w:val="none" w:sz="0" w:space="0" w:color="auto"/>
        <w:left w:val="none" w:sz="0" w:space="0" w:color="auto"/>
        <w:bottom w:val="none" w:sz="0" w:space="0" w:color="auto"/>
        <w:right w:val="none" w:sz="0" w:space="0" w:color="auto"/>
      </w:divBdr>
    </w:div>
    <w:div w:id="1721510423">
      <w:marLeft w:val="0"/>
      <w:marRight w:val="0"/>
      <w:marTop w:val="0"/>
      <w:marBottom w:val="0"/>
      <w:divBdr>
        <w:top w:val="none" w:sz="0" w:space="0" w:color="auto"/>
        <w:left w:val="none" w:sz="0" w:space="0" w:color="auto"/>
        <w:bottom w:val="none" w:sz="0" w:space="0" w:color="auto"/>
        <w:right w:val="none" w:sz="0" w:space="0" w:color="auto"/>
      </w:divBdr>
    </w:div>
    <w:div w:id="1721510425">
      <w:marLeft w:val="0"/>
      <w:marRight w:val="0"/>
      <w:marTop w:val="0"/>
      <w:marBottom w:val="0"/>
      <w:divBdr>
        <w:top w:val="none" w:sz="0" w:space="0" w:color="auto"/>
        <w:left w:val="none" w:sz="0" w:space="0" w:color="auto"/>
        <w:bottom w:val="none" w:sz="0" w:space="0" w:color="auto"/>
        <w:right w:val="none" w:sz="0" w:space="0" w:color="auto"/>
      </w:divBdr>
      <w:divsChild>
        <w:div w:id="1721510424">
          <w:marLeft w:val="3946"/>
          <w:marRight w:val="0"/>
          <w:marTop w:val="0"/>
          <w:marBottom w:val="0"/>
          <w:divBdr>
            <w:top w:val="none" w:sz="0" w:space="0" w:color="auto"/>
            <w:left w:val="none" w:sz="0" w:space="0" w:color="auto"/>
            <w:bottom w:val="none" w:sz="0" w:space="0" w:color="auto"/>
            <w:right w:val="none" w:sz="0" w:space="0" w:color="auto"/>
          </w:divBdr>
        </w:div>
        <w:div w:id="1721510429">
          <w:marLeft w:val="3946"/>
          <w:marRight w:val="0"/>
          <w:marTop w:val="0"/>
          <w:marBottom w:val="0"/>
          <w:divBdr>
            <w:top w:val="none" w:sz="0" w:space="0" w:color="auto"/>
            <w:left w:val="none" w:sz="0" w:space="0" w:color="auto"/>
            <w:bottom w:val="none" w:sz="0" w:space="0" w:color="auto"/>
            <w:right w:val="none" w:sz="0" w:space="0" w:color="auto"/>
          </w:divBdr>
        </w:div>
      </w:divsChild>
    </w:div>
    <w:div w:id="1721510426">
      <w:marLeft w:val="0"/>
      <w:marRight w:val="0"/>
      <w:marTop w:val="0"/>
      <w:marBottom w:val="0"/>
      <w:divBdr>
        <w:top w:val="none" w:sz="0" w:space="0" w:color="auto"/>
        <w:left w:val="none" w:sz="0" w:space="0" w:color="auto"/>
        <w:bottom w:val="none" w:sz="0" w:space="0" w:color="auto"/>
        <w:right w:val="none" w:sz="0" w:space="0" w:color="auto"/>
      </w:divBdr>
    </w:div>
    <w:div w:id="1721510427">
      <w:marLeft w:val="0"/>
      <w:marRight w:val="0"/>
      <w:marTop w:val="0"/>
      <w:marBottom w:val="0"/>
      <w:divBdr>
        <w:top w:val="none" w:sz="0" w:space="0" w:color="auto"/>
        <w:left w:val="none" w:sz="0" w:space="0" w:color="auto"/>
        <w:bottom w:val="none" w:sz="0" w:space="0" w:color="auto"/>
        <w:right w:val="none" w:sz="0" w:space="0" w:color="auto"/>
      </w:divBdr>
    </w:div>
    <w:div w:id="1721510430">
      <w:marLeft w:val="0"/>
      <w:marRight w:val="0"/>
      <w:marTop w:val="0"/>
      <w:marBottom w:val="0"/>
      <w:divBdr>
        <w:top w:val="none" w:sz="0" w:space="0" w:color="auto"/>
        <w:left w:val="none" w:sz="0" w:space="0" w:color="auto"/>
        <w:bottom w:val="none" w:sz="0" w:space="0" w:color="auto"/>
        <w:right w:val="none" w:sz="0" w:space="0" w:color="auto"/>
      </w:divBdr>
      <w:divsChild>
        <w:div w:id="1721510428">
          <w:marLeft w:val="547"/>
          <w:marRight w:val="0"/>
          <w:marTop w:val="0"/>
          <w:marBottom w:val="0"/>
          <w:divBdr>
            <w:top w:val="none" w:sz="0" w:space="0" w:color="auto"/>
            <w:left w:val="none" w:sz="0" w:space="0" w:color="auto"/>
            <w:bottom w:val="none" w:sz="0" w:space="0" w:color="auto"/>
            <w:right w:val="none" w:sz="0" w:space="0" w:color="auto"/>
          </w:divBdr>
        </w:div>
      </w:divsChild>
    </w:div>
    <w:div w:id="20773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mc.org.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82F5-5895-4BFB-A891-DA36D90C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高志忠</dc:creator>
  <cp:keywords/>
  <dc:description/>
  <cp:lastModifiedBy>林佩瑩</cp:lastModifiedBy>
  <cp:revision>5</cp:revision>
  <cp:lastPrinted>2023-04-19T07:39:00Z</cp:lastPrinted>
  <dcterms:created xsi:type="dcterms:W3CDTF">2023-04-26T05:29:00Z</dcterms:created>
  <dcterms:modified xsi:type="dcterms:W3CDTF">2023-04-26T08:55:00Z</dcterms:modified>
</cp:coreProperties>
</file>